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8085" w14:textId="77777777" w:rsidR="003C7B93" w:rsidRPr="003C7B93" w:rsidRDefault="003C7B93" w:rsidP="001B22B5"/>
    <w:p w14:paraId="087743AA" w14:textId="77777777" w:rsidR="003C7B93" w:rsidRPr="003C7B93" w:rsidRDefault="00F90C63" w:rsidP="001B22B5">
      <w:pPr>
        <w:rPr>
          <w:rFonts w:ascii="Times New Roman" w:eastAsia="Times New Roman" w:hAnsi="Times New Roman" w:cs="Times New Roman"/>
          <w:sz w:val="24"/>
          <w:szCs w:val="24"/>
        </w:rPr>
      </w:pPr>
      <w:r w:rsidRPr="00160DDB">
        <w:rPr>
          <w:noProof/>
          <w:lang w:eastAsia="en-GB"/>
        </w:rPr>
        <w:drawing>
          <wp:anchor distT="0" distB="0" distL="114300" distR="114300" simplePos="0" relativeHeight="251661312" behindDoc="0" locked="0" layoutInCell="1" allowOverlap="1" wp14:anchorId="7FD803CF" wp14:editId="1D170E78">
            <wp:simplePos x="0" y="0"/>
            <wp:positionH relativeFrom="page">
              <wp:align>center</wp:align>
            </wp:positionH>
            <wp:positionV relativeFrom="margin">
              <wp:posOffset>223924</wp:posOffset>
            </wp:positionV>
            <wp:extent cx="5400675" cy="2162175"/>
            <wp:effectExtent l="0" t="0" r="9525" b="9525"/>
            <wp:wrapSquare wrapText="bothSides"/>
            <wp:docPr id="1" name="Picture 1" descr="S:\Marketing\Academies\St Johns\Future Generation Trust\Logo\Jpg\FTG_Logo_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Academies\St Johns\Future Generation Trust\Logo\Jpg\FTG_Logo_RGB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2162175"/>
                    </a:xfrm>
                    <a:prstGeom prst="rect">
                      <a:avLst/>
                    </a:prstGeom>
                    <a:noFill/>
                    <a:ln>
                      <a:noFill/>
                    </a:ln>
                  </pic:spPr>
                </pic:pic>
              </a:graphicData>
            </a:graphic>
          </wp:anchor>
        </w:drawing>
      </w:r>
    </w:p>
    <w:p w14:paraId="626B7FF6" w14:textId="77777777" w:rsidR="003C7B93" w:rsidRDefault="003C7B93" w:rsidP="001B22B5"/>
    <w:p w14:paraId="5118EAD7" w14:textId="77777777" w:rsidR="00F90C63" w:rsidRDefault="00F90C63" w:rsidP="001B22B5"/>
    <w:p w14:paraId="43F61837" w14:textId="77777777" w:rsidR="00F90C63" w:rsidRDefault="00F90C63" w:rsidP="001B22B5"/>
    <w:p w14:paraId="530BD537" w14:textId="77777777" w:rsidR="00F90C63" w:rsidRDefault="00F90C63" w:rsidP="001B22B5"/>
    <w:p w14:paraId="07FF73A7" w14:textId="77777777" w:rsidR="00F90C63" w:rsidRDefault="00F90C63" w:rsidP="001B22B5"/>
    <w:p w14:paraId="6E048AE2" w14:textId="77777777" w:rsidR="00F90C63" w:rsidRDefault="00F90C63" w:rsidP="001B22B5"/>
    <w:p w14:paraId="3F50E94D" w14:textId="77777777" w:rsidR="00F90C63" w:rsidRDefault="00F90C63" w:rsidP="001B22B5"/>
    <w:p w14:paraId="1E1309B7" w14:textId="77777777" w:rsidR="00F90C63" w:rsidRDefault="00F90C63" w:rsidP="001B22B5"/>
    <w:p w14:paraId="5B6863AE" w14:textId="77777777" w:rsidR="00F90C63" w:rsidRDefault="00F90C63" w:rsidP="001B22B5"/>
    <w:p w14:paraId="4EC4FEE0" w14:textId="77777777" w:rsidR="00F90C63" w:rsidRDefault="00F90C63" w:rsidP="001B22B5"/>
    <w:p w14:paraId="7672AA18" w14:textId="77777777" w:rsidR="00F90C63" w:rsidRDefault="00F90C63" w:rsidP="001B22B5"/>
    <w:p w14:paraId="27F448F1" w14:textId="77777777" w:rsidR="00F90C63" w:rsidRDefault="00F90C63" w:rsidP="001B22B5"/>
    <w:p w14:paraId="619F0085" w14:textId="77777777" w:rsidR="00F90C63" w:rsidRDefault="00F90C63" w:rsidP="001B22B5"/>
    <w:p w14:paraId="2BE3C649" w14:textId="77777777" w:rsidR="00F90C63" w:rsidRDefault="00F90C63" w:rsidP="001B22B5"/>
    <w:p w14:paraId="5C3A9B6F" w14:textId="77777777" w:rsidR="00F90C63" w:rsidRDefault="00F90C63" w:rsidP="001B22B5"/>
    <w:p w14:paraId="4F69E503" w14:textId="77777777" w:rsidR="00F90C63" w:rsidRDefault="00F90C63" w:rsidP="001B22B5"/>
    <w:p w14:paraId="2C838F50" w14:textId="77777777" w:rsidR="00F90C63" w:rsidRDefault="00F90C63" w:rsidP="001B22B5"/>
    <w:p w14:paraId="4E1DC721" w14:textId="77777777" w:rsidR="00F90C63" w:rsidRDefault="00F90C63" w:rsidP="001B22B5"/>
    <w:p w14:paraId="676D195F" w14:textId="77777777" w:rsidR="00F90C63" w:rsidRDefault="00F90C63" w:rsidP="001B22B5"/>
    <w:p w14:paraId="5F73504A" w14:textId="77777777" w:rsidR="00F90C63" w:rsidRDefault="00F90C63" w:rsidP="001B22B5"/>
    <w:p w14:paraId="65DC0D9C" w14:textId="77777777" w:rsidR="00F90C63" w:rsidRDefault="00F90C63" w:rsidP="001B22B5">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2336" behindDoc="0" locked="0" layoutInCell="0" allowOverlap="1" wp14:anchorId="1892C539" wp14:editId="51A4D4F4">
                <wp:simplePos x="0" y="0"/>
                <wp:positionH relativeFrom="page">
                  <wp:posOffset>1362075</wp:posOffset>
                </wp:positionH>
                <wp:positionV relativeFrom="page">
                  <wp:posOffset>4791075</wp:posOffset>
                </wp:positionV>
                <wp:extent cx="5282565" cy="1724025"/>
                <wp:effectExtent l="0" t="0" r="1333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1724025"/>
                        </a:xfrm>
                        <a:prstGeom prst="rect">
                          <a:avLst/>
                        </a:prstGeom>
                        <a:solidFill>
                          <a:srgbClr val="00B0F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45FD104" w14:textId="77777777" w:rsidR="00705DF2" w:rsidRDefault="00705DF2" w:rsidP="00FA4A20">
                            <w:pPr>
                              <w:pStyle w:val="NoSpacing"/>
                              <w:jc w:val="center"/>
                              <w:rPr>
                                <w:color w:val="FFFFFF" w:themeColor="background1"/>
                                <w:sz w:val="52"/>
                                <w:szCs w:val="52"/>
                              </w:rPr>
                            </w:pPr>
                            <w:r w:rsidRPr="00FA4A20">
                              <w:rPr>
                                <w:color w:val="FFFFFF" w:themeColor="background1"/>
                                <w:sz w:val="52"/>
                                <w:szCs w:val="52"/>
                              </w:rPr>
                              <w:t>Health, Safety and Wellbeing Policy</w:t>
                            </w:r>
                          </w:p>
                          <w:p w14:paraId="3355F137" w14:textId="77777777" w:rsidR="00360254" w:rsidRPr="00360254" w:rsidRDefault="00360254" w:rsidP="00FA4A20">
                            <w:pPr>
                              <w:pStyle w:val="NoSpacing"/>
                              <w:jc w:val="center"/>
                              <w:rPr>
                                <w:color w:val="FFFFFF" w:themeColor="background1"/>
                                <w:sz w:val="24"/>
                                <w:szCs w:val="24"/>
                              </w:rPr>
                            </w:pPr>
                          </w:p>
                          <w:p w14:paraId="5A4726E6" w14:textId="47CD3378" w:rsidR="00705DF2" w:rsidRPr="00FB0F92" w:rsidRDefault="00705DF2" w:rsidP="00FA4A20">
                            <w:pPr>
                              <w:pStyle w:val="NoSpacing"/>
                              <w:jc w:val="center"/>
                              <w:rPr>
                                <w:color w:val="FFFFFF" w:themeColor="background1"/>
                                <w:sz w:val="52"/>
                                <w:szCs w:val="52"/>
                              </w:rPr>
                            </w:pPr>
                            <w:r w:rsidRPr="00FB0F92">
                              <w:rPr>
                                <w:color w:val="FFFFFF" w:themeColor="background1"/>
                                <w:sz w:val="52"/>
                                <w:szCs w:val="52"/>
                              </w:rPr>
                              <w:t>Moat Hall Primary Academy</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892C539" id="Rectangle 2" o:spid="_x0000_s1026" style="position:absolute;margin-left:107.25pt;margin-top:377.25pt;width:415.95pt;height:13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" o:allowincell="f" fillcolor="#00b0f0" strokecolor="white" strokeweight="1pt">
                <v:shadow color="#d8d8d8" offset="3pt,3pt"/>
                <v:textbox inset="14.4pt,,14.4pt">
                  <w:txbxContent>
                    <w:p w14:paraId="545FD104" w14:textId="77777777" w:rsidR="00705DF2" w:rsidRDefault="00705DF2" w:rsidP="00FA4A20">
                      <w:pPr>
                        <w:pStyle w:val="NoSpacing"/>
                        <w:jc w:val="center"/>
                        <w:rPr>
                          <w:color w:val="FFFFFF" w:themeColor="background1"/>
                          <w:sz w:val="52"/>
                          <w:szCs w:val="52"/>
                        </w:rPr>
                      </w:pPr>
                      <w:r w:rsidRPr="00FA4A20">
                        <w:rPr>
                          <w:color w:val="FFFFFF" w:themeColor="background1"/>
                          <w:sz w:val="52"/>
                          <w:szCs w:val="52"/>
                        </w:rPr>
                        <w:t>Health, Safety and Wellbeing Policy</w:t>
                      </w:r>
                    </w:p>
                    <w:p w14:paraId="3355F137" w14:textId="77777777" w:rsidR="00360254" w:rsidRPr="00360254" w:rsidRDefault="00360254" w:rsidP="00FA4A20">
                      <w:pPr>
                        <w:pStyle w:val="NoSpacing"/>
                        <w:jc w:val="center"/>
                        <w:rPr>
                          <w:color w:val="FFFFFF" w:themeColor="background1"/>
                          <w:sz w:val="24"/>
                          <w:szCs w:val="24"/>
                        </w:rPr>
                      </w:pPr>
                    </w:p>
                    <w:p w14:paraId="5A4726E6" w14:textId="47CD3378" w:rsidR="00705DF2" w:rsidRPr="00FB0F92" w:rsidRDefault="00705DF2" w:rsidP="00FA4A20">
                      <w:pPr>
                        <w:pStyle w:val="NoSpacing"/>
                        <w:jc w:val="center"/>
                        <w:rPr>
                          <w:color w:val="FFFFFF" w:themeColor="background1"/>
                          <w:sz w:val="52"/>
                          <w:szCs w:val="52"/>
                        </w:rPr>
                      </w:pPr>
                      <w:r w:rsidRPr="00FB0F92">
                        <w:rPr>
                          <w:color w:val="FFFFFF" w:themeColor="background1"/>
                          <w:sz w:val="52"/>
                          <w:szCs w:val="52"/>
                        </w:rPr>
                        <w:t>Moat Hall Primary Academy</w:t>
                      </w:r>
                    </w:p>
                  </w:txbxContent>
                </v:textbox>
                <w10:wrap anchorx="page" anchory="page"/>
              </v:rect>
            </w:pict>
          </mc:Fallback>
        </mc:AlternateContent>
      </w:r>
    </w:p>
    <w:p w14:paraId="4602F4A3" w14:textId="77777777" w:rsidR="00F90C63" w:rsidRDefault="00F90C63" w:rsidP="001B22B5"/>
    <w:p w14:paraId="7A6FD852" w14:textId="77777777" w:rsidR="00F90C63" w:rsidRDefault="00F90C63" w:rsidP="001B22B5"/>
    <w:p w14:paraId="2FCAAA17" w14:textId="77777777" w:rsidR="00F90C63" w:rsidRDefault="00F90C63" w:rsidP="001B22B5"/>
    <w:p w14:paraId="2692C2DB" w14:textId="77777777" w:rsidR="00F90C63" w:rsidRDefault="00F90C63" w:rsidP="001B22B5"/>
    <w:p w14:paraId="674A0D32" w14:textId="77777777" w:rsidR="00F90C63" w:rsidRPr="003C7B93" w:rsidRDefault="00F90C63" w:rsidP="001B22B5"/>
    <w:p w14:paraId="1EE91580" w14:textId="77777777" w:rsidR="003C7B93" w:rsidRPr="003C7B93" w:rsidRDefault="003C7B93" w:rsidP="001B22B5">
      <w:pPr>
        <w:sectPr w:rsidR="003C7B93" w:rsidRPr="003C7B93" w:rsidSect="003C7B93">
          <w:footerReference w:type="default" r:id="rId12"/>
          <w:pgSz w:w="11906" w:h="16838"/>
          <w:pgMar w:top="1440" w:right="566" w:bottom="142" w:left="720" w:header="708" w:footer="708" w:gutter="0"/>
          <w:pgNumType w:start="1"/>
          <w:cols w:space="708"/>
          <w:docGrid w:linePitch="360"/>
        </w:sectPr>
      </w:pPr>
    </w:p>
    <w:p w14:paraId="6EEA9D46" w14:textId="77777777" w:rsidR="00CD2D0C" w:rsidRPr="00832377" w:rsidRDefault="00CD2D0C">
      <w:pPr>
        <w:pStyle w:val="Heading2"/>
        <w:numPr>
          <w:ilvl w:val="0"/>
          <w:numId w:val="3"/>
        </w:numPr>
      </w:pPr>
      <w:bookmarkStart w:id="0" w:name="_Toc74813845"/>
      <w:r w:rsidRPr="00832377">
        <w:lastRenderedPageBreak/>
        <w:t>Contents</w:t>
      </w:r>
      <w:bookmarkEnd w:id="0"/>
    </w:p>
    <w:p w14:paraId="39A07519" w14:textId="77777777" w:rsidR="000A57A7" w:rsidRDefault="000A57A7" w:rsidP="001B22B5">
      <w:pPr>
        <w:pStyle w:val="TOC2"/>
        <w:rPr>
          <w:noProof/>
        </w:rPr>
      </w:pPr>
    </w:p>
    <w:p w14:paraId="7E06934F" w14:textId="6CFAC369" w:rsidR="00540A88" w:rsidRDefault="00CD2D0C" w:rsidP="001B22B5">
      <w:pPr>
        <w:pStyle w:val="TOC2"/>
        <w:rPr>
          <w:rFonts w:asciiTheme="minorHAnsi" w:eastAsiaTheme="minorEastAsia" w:hAnsiTheme="minorHAnsi" w:cstheme="minorBidi"/>
          <w:noProof/>
          <w:lang w:eastAsia="en-GB" w:bidi="ar-SA"/>
        </w:rPr>
      </w:pPr>
      <w:r w:rsidRPr="00C60A67">
        <w:rPr>
          <w:noProof/>
        </w:rPr>
        <w:fldChar w:fldCharType="begin"/>
      </w:r>
      <w:r w:rsidRPr="00C60A67">
        <w:instrText xml:space="preserve"> TOC \o "1-3" \h \z \u </w:instrText>
      </w:r>
      <w:r w:rsidRPr="00C60A67">
        <w:rPr>
          <w:noProof/>
        </w:rPr>
        <w:fldChar w:fldCharType="separate"/>
      </w:r>
      <w:hyperlink w:anchor="_Toc74813845" w:history="1">
        <w:r w:rsidR="00540A88" w:rsidRPr="000948F8">
          <w:rPr>
            <w:rStyle w:val="Hyperlink"/>
            <w:rFonts w:cs="Arial"/>
            <w:noProof/>
          </w:rPr>
          <w:t>1.</w:t>
        </w:r>
        <w:r w:rsidR="00540A88">
          <w:rPr>
            <w:rFonts w:asciiTheme="minorHAnsi" w:eastAsiaTheme="minorEastAsia" w:hAnsiTheme="minorHAnsi" w:cstheme="minorBidi"/>
            <w:noProof/>
            <w:lang w:eastAsia="en-GB" w:bidi="ar-SA"/>
          </w:rPr>
          <w:tab/>
        </w:r>
        <w:r w:rsidR="00540A88" w:rsidRPr="000948F8">
          <w:rPr>
            <w:rStyle w:val="Hyperlink"/>
            <w:rFonts w:cs="Arial"/>
            <w:noProof/>
          </w:rPr>
          <w:t>Contents</w:t>
        </w:r>
        <w:r w:rsidR="00540A88">
          <w:rPr>
            <w:noProof/>
            <w:webHidden/>
          </w:rPr>
          <w:tab/>
        </w:r>
        <w:r w:rsidR="00540A88">
          <w:rPr>
            <w:noProof/>
            <w:webHidden/>
          </w:rPr>
          <w:fldChar w:fldCharType="begin"/>
        </w:r>
        <w:r w:rsidR="00540A88">
          <w:rPr>
            <w:noProof/>
            <w:webHidden/>
          </w:rPr>
          <w:instrText xml:space="preserve"> PAGEREF _Toc74813845 \h </w:instrText>
        </w:r>
        <w:r w:rsidR="00540A88">
          <w:rPr>
            <w:noProof/>
            <w:webHidden/>
          </w:rPr>
        </w:r>
        <w:r w:rsidR="00540A88">
          <w:rPr>
            <w:noProof/>
            <w:webHidden/>
          </w:rPr>
          <w:fldChar w:fldCharType="separate"/>
        </w:r>
        <w:r w:rsidR="00E3013E">
          <w:rPr>
            <w:noProof/>
            <w:webHidden/>
          </w:rPr>
          <w:t>2</w:t>
        </w:r>
        <w:r w:rsidR="00540A88">
          <w:rPr>
            <w:noProof/>
            <w:webHidden/>
          </w:rPr>
          <w:fldChar w:fldCharType="end"/>
        </w:r>
      </w:hyperlink>
    </w:p>
    <w:p w14:paraId="5D4E294B" w14:textId="7F709096" w:rsidR="00540A88" w:rsidRDefault="00962E64" w:rsidP="001B22B5">
      <w:pPr>
        <w:pStyle w:val="TOC2"/>
        <w:rPr>
          <w:rFonts w:asciiTheme="minorHAnsi" w:eastAsiaTheme="minorEastAsia" w:hAnsiTheme="minorHAnsi" w:cstheme="minorBidi"/>
          <w:noProof/>
          <w:lang w:eastAsia="en-GB" w:bidi="ar-SA"/>
        </w:rPr>
      </w:pPr>
      <w:hyperlink w:anchor="_Toc74813846" w:history="1">
        <w:r w:rsidR="00540A88" w:rsidRPr="000948F8">
          <w:rPr>
            <w:rStyle w:val="Hyperlink"/>
            <w:noProof/>
          </w:rPr>
          <w:t>2.</w:t>
        </w:r>
        <w:r w:rsidR="00540A88">
          <w:rPr>
            <w:rFonts w:asciiTheme="minorHAnsi" w:eastAsiaTheme="minorEastAsia" w:hAnsiTheme="minorHAnsi" w:cstheme="minorBidi"/>
            <w:noProof/>
            <w:lang w:eastAsia="en-GB" w:bidi="ar-SA"/>
          </w:rPr>
          <w:tab/>
        </w:r>
        <w:r w:rsidR="00540A88" w:rsidRPr="000948F8">
          <w:rPr>
            <w:rStyle w:val="Hyperlink"/>
            <w:noProof/>
          </w:rPr>
          <w:t>Version control</w:t>
        </w:r>
        <w:r w:rsidR="00540A88">
          <w:rPr>
            <w:noProof/>
            <w:webHidden/>
          </w:rPr>
          <w:tab/>
        </w:r>
        <w:r w:rsidR="00540A88">
          <w:rPr>
            <w:noProof/>
            <w:webHidden/>
          </w:rPr>
          <w:fldChar w:fldCharType="begin"/>
        </w:r>
        <w:r w:rsidR="00540A88">
          <w:rPr>
            <w:noProof/>
            <w:webHidden/>
          </w:rPr>
          <w:instrText xml:space="preserve"> PAGEREF _Toc74813846 \h </w:instrText>
        </w:r>
        <w:r w:rsidR="00540A88">
          <w:rPr>
            <w:noProof/>
            <w:webHidden/>
          </w:rPr>
        </w:r>
        <w:r w:rsidR="00540A88">
          <w:rPr>
            <w:noProof/>
            <w:webHidden/>
          </w:rPr>
          <w:fldChar w:fldCharType="separate"/>
        </w:r>
        <w:r w:rsidR="00E3013E">
          <w:rPr>
            <w:noProof/>
            <w:webHidden/>
          </w:rPr>
          <w:t>3</w:t>
        </w:r>
        <w:r w:rsidR="00540A88">
          <w:rPr>
            <w:noProof/>
            <w:webHidden/>
          </w:rPr>
          <w:fldChar w:fldCharType="end"/>
        </w:r>
      </w:hyperlink>
    </w:p>
    <w:p w14:paraId="1A931C28" w14:textId="55EBD3FF" w:rsidR="00540A88" w:rsidRDefault="00962E64" w:rsidP="001B22B5">
      <w:pPr>
        <w:pStyle w:val="TOC2"/>
        <w:rPr>
          <w:rFonts w:asciiTheme="minorHAnsi" w:eastAsiaTheme="minorEastAsia" w:hAnsiTheme="minorHAnsi" w:cstheme="minorBidi"/>
          <w:noProof/>
          <w:lang w:eastAsia="en-GB" w:bidi="ar-SA"/>
        </w:rPr>
      </w:pPr>
      <w:hyperlink w:anchor="_Toc74813847" w:history="1">
        <w:r w:rsidR="00540A88" w:rsidRPr="000948F8">
          <w:rPr>
            <w:rStyle w:val="Hyperlink"/>
            <w:noProof/>
          </w:rPr>
          <w:t>3.</w:t>
        </w:r>
        <w:r w:rsidR="00540A88">
          <w:rPr>
            <w:rFonts w:asciiTheme="minorHAnsi" w:eastAsiaTheme="minorEastAsia" w:hAnsiTheme="minorHAnsi" w:cstheme="minorBidi"/>
            <w:noProof/>
            <w:lang w:eastAsia="en-GB" w:bidi="ar-SA"/>
          </w:rPr>
          <w:tab/>
        </w:r>
        <w:r w:rsidR="00540A88" w:rsidRPr="000948F8">
          <w:rPr>
            <w:rStyle w:val="Hyperlink"/>
            <w:noProof/>
          </w:rPr>
          <w:t>Introduction</w:t>
        </w:r>
        <w:r w:rsidR="00540A88">
          <w:rPr>
            <w:noProof/>
            <w:webHidden/>
          </w:rPr>
          <w:tab/>
        </w:r>
        <w:r w:rsidR="00540A88">
          <w:rPr>
            <w:noProof/>
            <w:webHidden/>
          </w:rPr>
          <w:fldChar w:fldCharType="begin"/>
        </w:r>
        <w:r w:rsidR="00540A88">
          <w:rPr>
            <w:noProof/>
            <w:webHidden/>
          </w:rPr>
          <w:instrText xml:space="preserve"> PAGEREF _Toc74813847 \h </w:instrText>
        </w:r>
        <w:r w:rsidR="00540A88">
          <w:rPr>
            <w:noProof/>
            <w:webHidden/>
          </w:rPr>
        </w:r>
        <w:r w:rsidR="00540A88">
          <w:rPr>
            <w:noProof/>
            <w:webHidden/>
          </w:rPr>
          <w:fldChar w:fldCharType="separate"/>
        </w:r>
        <w:r w:rsidR="00E3013E">
          <w:rPr>
            <w:noProof/>
            <w:webHidden/>
          </w:rPr>
          <w:t>4</w:t>
        </w:r>
        <w:r w:rsidR="00540A88">
          <w:rPr>
            <w:noProof/>
            <w:webHidden/>
          </w:rPr>
          <w:fldChar w:fldCharType="end"/>
        </w:r>
      </w:hyperlink>
    </w:p>
    <w:p w14:paraId="18ABF251" w14:textId="0E29BE70" w:rsidR="00540A88" w:rsidRDefault="00962E64" w:rsidP="001B22B5">
      <w:pPr>
        <w:pStyle w:val="TOC2"/>
        <w:rPr>
          <w:rFonts w:asciiTheme="minorHAnsi" w:eastAsiaTheme="minorEastAsia" w:hAnsiTheme="minorHAnsi" w:cstheme="minorBidi"/>
          <w:noProof/>
          <w:lang w:eastAsia="en-GB" w:bidi="ar-SA"/>
        </w:rPr>
      </w:pPr>
      <w:hyperlink w:anchor="_Toc74813848" w:history="1">
        <w:r w:rsidR="00540A88" w:rsidRPr="000948F8">
          <w:rPr>
            <w:rStyle w:val="Hyperlink"/>
            <w:noProof/>
          </w:rPr>
          <w:t>4.</w:t>
        </w:r>
        <w:r w:rsidR="00540A88">
          <w:rPr>
            <w:rFonts w:asciiTheme="minorHAnsi" w:eastAsiaTheme="minorEastAsia" w:hAnsiTheme="minorHAnsi" w:cstheme="minorBidi"/>
            <w:noProof/>
            <w:lang w:eastAsia="en-GB" w:bidi="ar-SA"/>
          </w:rPr>
          <w:tab/>
        </w:r>
        <w:r w:rsidR="00540A88" w:rsidRPr="000948F8">
          <w:rPr>
            <w:rStyle w:val="Hyperlink"/>
            <w:noProof/>
          </w:rPr>
          <w:t>Legal framework</w:t>
        </w:r>
        <w:r w:rsidR="00540A88">
          <w:rPr>
            <w:noProof/>
            <w:webHidden/>
          </w:rPr>
          <w:tab/>
        </w:r>
        <w:r w:rsidR="00540A88">
          <w:rPr>
            <w:noProof/>
            <w:webHidden/>
          </w:rPr>
          <w:fldChar w:fldCharType="begin"/>
        </w:r>
        <w:r w:rsidR="00540A88">
          <w:rPr>
            <w:noProof/>
            <w:webHidden/>
          </w:rPr>
          <w:instrText xml:space="preserve"> PAGEREF _Toc74813848 \h </w:instrText>
        </w:r>
        <w:r w:rsidR="00540A88">
          <w:rPr>
            <w:noProof/>
            <w:webHidden/>
          </w:rPr>
        </w:r>
        <w:r w:rsidR="00540A88">
          <w:rPr>
            <w:noProof/>
            <w:webHidden/>
          </w:rPr>
          <w:fldChar w:fldCharType="separate"/>
        </w:r>
        <w:r w:rsidR="00E3013E">
          <w:rPr>
            <w:noProof/>
            <w:webHidden/>
          </w:rPr>
          <w:t>4</w:t>
        </w:r>
        <w:r w:rsidR="00540A88">
          <w:rPr>
            <w:noProof/>
            <w:webHidden/>
          </w:rPr>
          <w:fldChar w:fldCharType="end"/>
        </w:r>
      </w:hyperlink>
    </w:p>
    <w:p w14:paraId="177BC15B" w14:textId="0643422F" w:rsidR="00540A88" w:rsidRDefault="00962E64" w:rsidP="001B22B5">
      <w:pPr>
        <w:pStyle w:val="TOC2"/>
        <w:rPr>
          <w:rFonts w:asciiTheme="minorHAnsi" w:eastAsiaTheme="minorEastAsia" w:hAnsiTheme="minorHAnsi" w:cstheme="minorBidi"/>
          <w:noProof/>
          <w:lang w:eastAsia="en-GB" w:bidi="ar-SA"/>
        </w:rPr>
      </w:pPr>
      <w:hyperlink w:anchor="_Toc74813849" w:history="1">
        <w:r w:rsidR="00540A88" w:rsidRPr="000948F8">
          <w:rPr>
            <w:rStyle w:val="Hyperlink"/>
            <w:noProof/>
          </w:rPr>
          <w:t>5.</w:t>
        </w:r>
        <w:r w:rsidR="00540A88">
          <w:rPr>
            <w:rFonts w:asciiTheme="minorHAnsi" w:eastAsiaTheme="minorEastAsia" w:hAnsiTheme="minorHAnsi" w:cstheme="minorBidi"/>
            <w:noProof/>
            <w:lang w:eastAsia="en-GB" w:bidi="ar-SA"/>
          </w:rPr>
          <w:tab/>
        </w:r>
        <w:r w:rsidR="00540A88" w:rsidRPr="000948F8">
          <w:rPr>
            <w:rStyle w:val="Hyperlink"/>
            <w:noProof/>
          </w:rPr>
          <w:t>Policy Statement</w:t>
        </w:r>
        <w:r w:rsidR="00540A88">
          <w:rPr>
            <w:noProof/>
            <w:webHidden/>
          </w:rPr>
          <w:tab/>
        </w:r>
        <w:r w:rsidR="00540A88">
          <w:rPr>
            <w:noProof/>
            <w:webHidden/>
          </w:rPr>
          <w:fldChar w:fldCharType="begin"/>
        </w:r>
        <w:r w:rsidR="00540A88">
          <w:rPr>
            <w:noProof/>
            <w:webHidden/>
          </w:rPr>
          <w:instrText xml:space="preserve"> PAGEREF _Toc74813849 \h </w:instrText>
        </w:r>
        <w:r w:rsidR="00540A88">
          <w:rPr>
            <w:noProof/>
            <w:webHidden/>
          </w:rPr>
        </w:r>
        <w:r w:rsidR="00540A88">
          <w:rPr>
            <w:noProof/>
            <w:webHidden/>
          </w:rPr>
          <w:fldChar w:fldCharType="separate"/>
        </w:r>
        <w:r w:rsidR="00E3013E">
          <w:rPr>
            <w:noProof/>
            <w:webHidden/>
          </w:rPr>
          <w:t>5</w:t>
        </w:r>
        <w:r w:rsidR="00540A88">
          <w:rPr>
            <w:noProof/>
            <w:webHidden/>
          </w:rPr>
          <w:fldChar w:fldCharType="end"/>
        </w:r>
      </w:hyperlink>
    </w:p>
    <w:p w14:paraId="01B56ED1" w14:textId="31F934A7" w:rsidR="00540A88" w:rsidRDefault="00962E64" w:rsidP="001B22B5">
      <w:pPr>
        <w:pStyle w:val="TOC2"/>
        <w:rPr>
          <w:rFonts w:asciiTheme="minorHAnsi" w:eastAsiaTheme="minorEastAsia" w:hAnsiTheme="minorHAnsi" w:cstheme="minorBidi"/>
          <w:noProof/>
          <w:lang w:eastAsia="en-GB" w:bidi="ar-SA"/>
        </w:rPr>
      </w:pPr>
      <w:hyperlink w:anchor="_Toc74813850" w:history="1">
        <w:r w:rsidR="00540A88" w:rsidRPr="000948F8">
          <w:rPr>
            <w:rStyle w:val="Hyperlink"/>
            <w:noProof/>
          </w:rPr>
          <w:t>6.</w:t>
        </w:r>
        <w:r w:rsidR="00540A88">
          <w:rPr>
            <w:rFonts w:asciiTheme="minorHAnsi" w:eastAsiaTheme="minorEastAsia" w:hAnsiTheme="minorHAnsi" w:cstheme="minorBidi"/>
            <w:noProof/>
            <w:lang w:eastAsia="en-GB" w:bidi="ar-SA"/>
          </w:rPr>
          <w:tab/>
        </w:r>
        <w:r w:rsidR="00540A88" w:rsidRPr="000948F8">
          <w:rPr>
            <w:rStyle w:val="Hyperlink"/>
            <w:noProof/>
          </w:rPr>
          <w:t>Management of Health &amp; Safety – Plan, Do, Check, Act</w:t>
        </w:r>
        <w:r w:rsidR="00540A88">
          <w:rPr>
            <w:noProof/>
            <w:webHidden/>
          </w:rPr>
          <w:tab/>
        </w:r>
        <w:r w:rsidR="00540A88">
          <w:rPr>
            <w:noProof/>
            <w:webHidden/>
          </w:rPr>
          <w:fldChar w:fldCharType="begin"/>
        </w:r>
        <w:r w:rsidR="00540A88">
          <w:rPr>
            <w:noProof/>
            <w:webHidden/>
          </w:rPr>
          <w:instrText xml:space="preserve"> PAGEREF _Toc74813850 \h </w:instrText>
        </w:r>
        <w:r w:rsidR="00540A88">
          <w:rPr>
            <w:noProof/>
            <w:webHidden/>
          </w:rPr>
        </w:r>
        <w:r w:rsidR="00540A88">
          <w:rPr>
            <w:noProof/>
            <w:webHidden/>
          </w:rPr>
          <w:fldChar w:fldCharType="separate"/>
        </w:r>
        <w:r w:rsidR="00E3013E">
          <w:rPr>
            <w:noProof/>
            <w:webHidden/>
          </w:rPr>
          <w:t>5</w:t>
        </w:r>
        <w:r w:rsidR="00540A88">
          <w:rPr>
            <w:noProof/>
            <w:webHidden/>
          </w:rPr>
          <w:fldChar w:fldCharType="end"/>
        </w:r>
      </w:hyperlink>
    </w:p>
    <w:p w14:paraId="28690897" w14:textId="1861E13C" w:rsidR="00540A88" w:rsidRDefault="00962E64" w:rsidP="001B22B5">
      <w:pPr>
        <w:pStyle w:val="TOC2"/>
        <w:rPr>
          <w:rFonts w:asciiTheme="minorHAnsi" w:eastAsiaTheme="minorEastAsia" w:hAnsiTheme="minorHAnsi" w:cstheme="minorBidi"/>
          <w:noProof/>
          <w:lang w:eastAsia="en-GB" w:bidi="ar-SA"/>
        </w:rPr>
      </w:pPr>
      <w:hyperlink w:anchor="_Toc74813851" w:history="1">
        <w:r w:rsidR="00540A88" w:rsidRPr="000948F8">
          <w:rPr>
            <w:rStyle w:val="Hyperlink"/>
            <w:noProof/>
          </w:rPr>
          <w:t>7.</w:t>
        </w:r>
        <w:r w:rsidR="00540A88">
          <w:rPr>
            <w:rFonts w:asciiTheme="minorHAnsi" w:eastAsiaTheme="minorEastAsia" w:hAnsiTheme="minorHAnsi" w:cstheme="minorBidi"/>
            <w:noProof/>
            <w:lang w:eastAsia="en-GB" w:bidi="ar-SA"/>
          </w:rPr>
          <w:tab/>
        </w:r>
        <w:r w:rsidR="00540A88" w:rsidRPr="000948F8">
          <w:rPr>
            <w:rStyle w:val="Hyperlink"/>
            <w:noProof/>
          </w:rPr>
          <w:t>Roles and responsibilities</w:t>
        </w:r>
        <w:r w:rsidR="00540A88">
          <w:rPr>
            <w:noProof/>
            <w:webHidden/>
          </w:rPr>
          <w:tab/>
        </w:r>
        <w:r w:rsidR="00540A88">
          <w:rPr>
            <w:noProof/>
            <w:webHidden/>
          </w:rPr>
          <w:fldChar w:fldCharType="begin"/>
        </w:r>
        <w:r w:rsidR="00540A88">
          <w:rPr>
            <w:noProof/>
            <w:webHidden/>
          </w:rPr>
          <w:instrText xml:space="preserve"> PAGEREF _Toc74813851 \h </w:instrText>
        </w:r>
        <w:r w:rsidR="00540A88">
          <w:rPr>
            <w:noProof/>
            <w:webHidden/>
          </w:rPr>
        </w:r>
        <w:r w:rsidR="00540A88">
          <w:rPr>
            <w:noProof/>
            <w:webHidden/>
          </w:rPr>
          <w:fldChar w:fldCharType="separate"/>
        </w:r>
        <w:r w:rsidR="00E3013E">
          <w:rPr>
            <w:noProof/>
            <w:webHidden/>
          </w:rPr>
          <w:t>8</w:t>
        </w:r>
        <w:r w:rsidR="00540A88">
          <w:rPr>
            <w:noProof/>
            <w:webHidden/>
          </w:rPr>
          <w:fldChar w:fldCharType="end"/>
        </w:r>
      </w:hyperlink>
    </w:p>
    <w:p w14:paraId="607B5954" w14:textId="704F4F72" w:rsidR="00540A88" w:rsidRDefault="00962E64" w:rsidP="001B22B5">
      <w:pPr>
        <w:pStyle w:val="TOC2"/>
        <w:rPr>
          <w:rFonts w:asciiTheme="minorHAnsi" w:eastAsiaTheme="minorEastAsia" w:hAnsiTheme="minorHAnsi" w:cstheme="minorBidi"/>
          <w:noProof/>
          <w:lang w:eastAsia="en-GB" w:bidi="ar-SA"/>
        </w:rPr>
      </w:pPr>
      <w:hyperlink w:anchor="_Toc74813852" w:history="1">
        <w:r w:rsidR="00540A88" w:rsidRPr="000948F8">
          <w:rPr>
            <w:rStyle w:val="Hyperlink"/>
            <w:noProof/>
          </w:rPr>
          <w:t>8.</w:t>
        </w:r>
        <w:r w:rsidR="00540A88">
          <w:rPr>
            <w:rFonts w:asciiTheme="minorHAnsi" w:eastAsiaTheme="minorEastAsia" w:hAnsiTheme="minorHAnsi" w:cstheme="minorBidi"/>
            <w:noProof/>
            <w:lang w:eastAsia="en-GB" w:bidi="ar-SA"/>
          </w:rPr>
          <w:tab/>
        </w:r>
        <w:r w:rsidR="00540A88" w:rsidRPr="000948F8">
          <w:rPr>
            <w:rStyle w:val="Hyperlink"/>
            <w:noProof/>
          </w:rPr>
          <w:t>Site Specific Management Arrangements</w:t>
        </w:r>
        <w:r w:rsidR="00540A88">
          <w:rPr>
            <w:noProof/>
            <w:webHidden/>
          </w:rPr>
          <w:tab/>
        </w:r>
        <w:r w:rsidR="00540A88">
          <w:rPr>
            <w:noProof/>
            <w:webHidden/>
          </w:rPr>
          <w:fldChar w:fldCharType="begin"/>
        </w:r>
        <w:r w:rsidR="00540A88">
          <w:rPr>
            <w:noProof/>
            <w:webHidden/>
          </w:rPr>
          <w:instrText xml:space="preserve"> PAGEREF _Toc74813852 \h </w:instrText>
        </w:r>
        <w:r w:rsidR="00540A88">
          <w:rPr>
            <w:noProof/>
            <w:webHidden/>
          </w:rPr>
        </w:r>
        <w:r w:rsidR="00540A88">
          <w:rPr>
            <w:noProof/>
            <w:webHidden/>
          </w:rPr>
          <w:fldChar w:fldCharType="separate"/>
        </w:r>
        <w:r w:rsidR="00E3013E">
          <w:rPr>
            <w:noProof/>
            <w:webHidden/>
          </w:rPr>
          <w:t>11</w:t>
        </w:r>
        <w:r w:rsidR="00540A88">
          <w:rPr>
            <w:noProof/>
            <w:webHidden/>
          </w:rPr>
          <w:fldChar w:fldCharType="end"/>
        </w:r>
      </w:hyperlink>
    </w:p>
    <w:p w14:paraId="771EDF80" w14:textId="1666C291" w:rsidR="00540A88" w:rsidRDefault="00962E64" w:rsidP="001B22B5">
      <w:pPr>
        <w:pStyle w:val="TOC2"/>
        <w:rPr>
          <w:rFonts w:asciiTheme="minorHAnsi" w:eastAsiaTheme="minorEastAsia" w:hAnsiTheme="minorHAnsi" w:cstheme="minorBidi"/>
          <w:noProof/>
          <w:lang w:eastAsia="en-GB" w:bidi="ar-SA"/>
        </w:rPr>
      </w:pPr>
      <w:hyperlink w:anchor="_Toc74813853" w:history="1">
        <w:r w:rsidR="00540A88" w:rsidRPr="000948F8">
          <w:rPr>
            <w:rStyle w:val="Hyperlink"/>
            <w:noProof/>
          </w:rPr>
          <w:t>9.</w:t>
        </w:r>
        <w:r w:rsidR="00540A88">
          <w:rPr>
            <w:rFonts w:asciiTheme="minorHAnsi" w:eastAsiaTheme="minorEastAsia" w:hAnsiTheme="minorHAnsi" w:cstheme="minorBidi"/>
            <w:noProof/>
            <w:lang w:eastAsia="en-GB" w:bidi="ar-SA"/>
          </w:rPr>
          <w:tab/>
        </w:r>
        <w:r w:rsidR="00540A88" w:rsidRPr="000948F8">
          <w:rPr>
            <w:rStyle w:val="Hyperlink"/>
            <w:noProof/>
          </w:rPr>
          <w:t>Monitoring and Review</w:t>
        </w:r>
        <w:r w:rsidR="00540A88">
          <w:rPr>
            <w:noProof/>
            <w:webHidden/>
          </w:rPr>
          <w:tab/>
        </w:r>
        <w:r w:rsidR="00540A88">
          <w:rPr>
            <w:noProof/>
            <w:webHidden/>
          </w:rPr>
          <w:fldChar w:fldCharType="begin"/>
        </w:r>
        <w:r w:rsidR="00540A88">
          <w:rPr>
            <w:noProof/>
            <w:webHidden/>
          </w:rPr>
          <w:instrText xml:space="preserve"> PAGEREF _Toc74813853 \h </w:instrText>
        </w:r>
        <w:r w:rsidR="00540A88">
          <w:rPr>
            <w:noProof/>
            <w:webHidden/>
          </w:rPr>
        </w:r>
        <w:r w:rsidR="00540A88">
          <w:rPr>
            <w:noProof/>
            <w:webHidden/>
          </w:rPr>
          <w:fldChar w:fldCharType="separate"/>
        </w:r>
        <w:r w:rsidR="00E3013E">
          <w:rPr>
            <w:noProof/>
            <w:webHidden/>
          </w:rPr>
          <w:t>11</w:t>
        </w:r>
        <w:r w:rsidR="00540A88">
          <w:rPr>
            <w:noProof/>
            <w:webHidden/>
          </w:rPr>
          <w:fldChar w:fldCharType="end"/>
        </w:r>
      </w:hyperlink>
    </w:p>
    <w:p w14:paraId="6C62BA51" w14:textId="76713898" w:rsidR="00CD2D0C" w:rsidRDefault="00CD2D0C" w:rsidP="001B22B5">
      <w:pPr>
        <w:pStyle w:val="ListParagraph"/>
      </w:pPr>
      <w:r w:rsidRPr="00C60A67">
        <w:fldChar w:fldCharType="end"/>
      </w:r>
    </w:p>
    <w:p w14:paraId="2292B388" w14:textId="67B12F66" w:rsidR="002F4A77" w:rsidRPr="00B972A7" w:rsidRDefault="002F4A77" w:rsidP="00FA4A20">
      <w:pPr>
        <w:rPr>
          <w:rFonts w:cs="Arial"/>
          <w:b/>
          <w:bCs/>
          <w:sz w:val="24"/>
          <w:szCs w:val="24"/>
        </w:rPr>
      </w:pPr>
      <w:r w:rsidRPr="00C547BA">
        <w:tab/>
      </w:r>
      <w:r w:rsidR="004A7C85" w:rsidRPr="00B972A7">
        <w:rPr>
          <w:rFonts w:cs="Arial"/>
          <w:b/>
          <w:bCs/>
          <w:sz w:val="24"/>
          <w:szCs w:val="24"/>
        </w:rPr>
        <w:t>Management Arrangements Template</w:t>
      </w:r>
      <w:r w:rsidR="00E17471" w:rsidRPr="00B972A7">
        <w:rPr>
          <w:rFonts w:cs="Arial"/>
          <w:b/>
          <w:bCs/>
          <w:sz w:val="24"/>
          <w:szCs w:val="24"/>
        </w:rPr>
        <w:tab/>
      </w:r>
      <w:r w:rsidR="00E17471" w:rsidRPr="00B972A7">
        <w:rPr>
          <w:rFonts w:cs="Arial"/>
          <w:b/>
          <w:bCs/>
          <w:sz w:val="24"/>
          <w:szCs w:val="24"/>
        </w:rPr>
        <w:tab/>
      </w:r>
      <w:r w:rsidR="00E17471" w:rsidRPr="00B972A7">
        <w:rPr>
          <w:rFonts w:cs="Arial"/>
          <w:b/>
          <w:bCs/>
          <w:sz w:val="24"/>
          <w:szCs w:val="24"/>
        </w:rPr>
        <w:tab/>
      </w:r>
      <w:r w:rsidR="00E17471" w:rsidRPr="00B972A7">
        <w:rPr>
          <w:rFonts w:cs="Arial"/>
          <w:b/>
          <w:bCs/>
          <w:sz w:val="24"/>
          <w:szCs w:val="24"/>
        </w:rPr>
        <w:tab/>
      </w:r>
      <w:r w:rsidR="00C547BA" w:rsidRPr="00B972A7">
        <w:rPr>
          <w:rFonts w:cs="Arial"/>
          <w:b/>
          <w:bCs/>
          <w:sz w:val="24"/>
          <w:szCs w:val="24"/>
        </w:rPr>
        <w:tab/>
      </w:r>
      <w:r w:rsidR="00E17471" w:rsidRPr="00B972A7">
        <w:rPr>
          <w:rFonts w:cs="Arial"/>
          <w:b/>
          <w:bCs/>
          <w:sz w:val="24"/>
          <w:szCs w:val="24"/>
        </w:rPr>
        <w:tab/>
        <w:t xml:space="preserve">   </w:t>
      </w:r>
      <w:r w:rsidR="00955BD2" w:rsidRPr="00B972A7">
        <w:rPr>
          <w:rFonts w:cs="Arial"/>
          <w:b/>
          <w:bCs/>
          <w:sz w:val="24"/>
          <w:szCs w:val="24"/>
        </w:rPr>
        <w:t>12</w:t>
      </w:r>
    </w:p>
    <w:p w14:paraId="70FE36DA" w14:textId="77777777" w:rsidR="00CD2D0C" w:rsidRDefault="00CD2D0C" w:rsidP="001B22B5">
      <w:pPr>
        <w:rPr>
          <w:color w:val="212B55"/>
          <w:sz w:val="28"/>
          <w:szCs w:val="26"/>
        </w:rPr>
      </w:pPr>
      <w:bookmarkStart w:id="1" w:name="_Toc137915660"/>
      <w:r>
        <w:br w:type="page"/>
      </w:r>
    </w:p>
    <w:p w14:paraId="638B5037" w14:textId="77777777" w:rsidR="00CD2D0C" w:rsidRPr="002A6565" w:rsidRDefault="00CD2D0C">
      <w:pPr>
        <w:pStyle w:val="Heading2"/>
      </w:pPr>
      <w:bookmarkStart w:id="2" w:name="_Toc74813846"/>
      <w:r>
        <w:lastRenderedPageBreak/>
        <w:t>Version c</w:t>
      </w:r>
      <w:r w:rsidRPr="002A6565">
        <w:t>ontrol</w:t>
      </w:r>
      <w:bookmarkEnd w:id="1"/>
      <w:bookmarkEnd w:id="2"/>
    </w:p>
    <w:tbl>
      <w:tblPr>
        <w:tblpPr w:leftFromText="180" w:rightFromText="180" w:vertAnchor="text" w:horzAnchor="margin" w:tblpY="149"/>
        <w:tblW w:w="0" w:type="auto"/>
        <w:tblBorders>
          <w:top w:val="single" w:sz="4" w:space="0" w:color="00205C"/>
          <w:left w:val="single" w:sz="4" w:space="0" w:color="00205C"/>
          <w:bottom w:val="single" w:sz="4" w:space="0" w:color="00205C"/>
          <w:right w:val="single" w:sz="4" w:space="0" w:color="00205C"/>
          <w:insideH w:val="single" w:sz="4" w:space="0" w:color="00205C"/>
          <w:insideV w:val="single" w:sz="4" w:space="0" w:color="00205C"/>
        </w:tblBorders>
        <w:tblLook w:val="01E0" w:firstRow="1" w:lastRow="1" w:firstColumn="1" w:lastColumn="1" w:noHBand="0" w:noVBand="0"/>
      </w:tblPr>
      <w:tblGrid>
        <w:gridCol w:w="1227"/>
        <w:gridCol w:w="1163"/>
        <w:gridCol w:w="3367"/>
        <w:gridCol w:w="3872"/>
      </w:tblGrid>
      <w:tr w:rsidR="00CD2D0C" w:rsidRPr="00EA65FD" w14:paraId="3EB21B71" w14:textId="77777777" w:rsidTr="00C573CE">
        <w:tc>
          <w:tcPr>
            <w:tcW w:w="1231" w:type="dxa"/>
            <w:shd w:val="clear" w:color="auto" w:fill="00B0F0"/>
          </w:tcPr>
          <w:p w14:paraId="7291341B" w14:textId="77777777" w:rsidR="00CD2D0C" w:rsidRPr="001D6F9D" w:rsidRDefault="00CD2D0C" w:rsidP="001B22B5">
            <w:r w:rsidRPr="001D6F9D">
              <w:br/>
              <w:t>Date</w:t>
            </w:r>
          </w:p>
        </w:tc>
        <w:tc>
          <w:tcPr>
            <w:tcW w:w="1168" w:type="dxa"/>
            <w:shd w:val="clear" w:color="auto" w:fill="00B0F0"/>
          </w:tcPr>
          <w:p w14:paraId="4788DFC0" w14:textId="77777777" w:rsidR="00CD2D0C" w:rsidRPr="001D6F9D" w:rsidRDefault="00CD2D0C" w:rsidP="001B22B5">
            <w:r w:rsidRPr="001D6F9D">
              <w:br/>
              <w:t>Version</w:t>
            </w:r>
          </w:p>
        </w:tc>
        <w:tc>
          <w:tcPr>
            <w:tcW w:w="3408" w:type="dxa"/>
            <w:shd w:val="clear" w:color="auto" w:fill="00B0F0"/>
          </w:tcPr>
          <w:p w14:paraId="68FCB0F9" w14:textId="77777777" w:rsidR="00CD2D0C" w:rsidRPr="001D6F9D" w:rsidRDefault="00CD2D0C" w:rsidP="001B22B5">
            <w:r w:rsidRPr="001D6F9D">
              <w:br/>
              <w:t>Revision</w:t>
            </w:r>
          </w:p>
        </w:tc>
        <w:tc>
          <w:tcPr>
            <w:tcW w:w="3936" w:type="dxa"/>
            <w:shd w:val="clear" w:color="auto" w:fill="00B0F0"/>
          </w:tcPr>
          <w:p w14:paraId="411E33B2" w14:textId="77777777" w:rsidR="00CD2D0C" w:rsidRPr="001D6F9D" w:rsidRDefault="00CD2D0C" w:rsidP="001B22B5">
            <w:r w:rsidRPr="001D6F9D">
              <w:br/>
              <w:t>Owner</w:t>
            </w:r>
          </w:p>
        </w:tc>
      </w:tr>
      <w:tr w:rsidR="00CD2D0C" w:rsidRPr="00EA65FD" w14:paraId="7F111516" w14:textId="77777777" w:rsidTr="00C573CE">
        <w:trPr>
          <w:trHeight w:val="796"/>
        </w:trPr>
        <w:tc>
          <w:tcPr>
            <w:tcW w:w="1231" w:type="dxa"/>
          </w:tcPr>
          <w:p w14:paraId="51D3877B" w14:textId="77777777" w:rsidR="00CD2D0C" w:rsidRPr="001D6F9D" w:rsidRDefault="00CD2D0C" w:rsidP="001B22B5"/>
          <w:p w14:paraId="3B0153D3" w14:textId="77777777" w:rsidR="00CD2D0C" w:rsidRPr="001D6F9D" w:rsidRDefault="00C573CE" w:rsidP="001B22B5">
            <w:r>
              <w:t>30/06/17</w:t>
            </w:r>
          </w:p>
        </w:tc>
        <w:tc>
          <w:tcPr>
            <w:tcW w:w="1168" w:type="dxa"/>
          </w:tcPr>
          <w:p w14:paraId="3CF98CD6" w14:textId="77777777" w:rsidR="00CD2D0C" w:rsidRPr="001D6F9D" w:rsidRDefault="00CD2D0C" w:rsidP="001B22B5"/>
          <w:p w14:paraId="4C9CB6A6" w14:textId="77777777" w:rsidR="00CD2D0C" w:rsidRPr="001D6F9D" w:rsidRDefault="00CD2D0C" w:rsidP="001B22B5">
            <w:r w:rsidRPr="001D6F9D">
              <w:t>1.0</w:t>
            </w:r>
          </w:p>
        </w:tc>
        <w:tc>
          <w:tcPr>
            <w:tcW w:w="3408" w:type="dxa"/>
          </w:tcPr>
          <w:p w14:paraId="3317CE08" w14:textId="77777777" w:rsidR="00CD2D0C" w:rsidRPr="001D6F9D" w:rsidRDefault="00CD2D0C" w:rsidP="001B22B5"/>
          <w:p w14:paraId="3347C693" w14:textId="77777777" w:rsidR="00CD2D0C" w:rsidRPr="001D6F9D" w:rsidRDefault="00C573CE" w:rsidP="001B22B5">
            <w:r>
              <w:t>New Policy</w:t>
            </w:r>
          </w:p>
        </w:tc>
        <w:tc>
          <w:tcPr>
            <w:tcW w:w="3936" w:type="dxa"/>
          </w:tcPr>
          <w:p w14:paraId="6399BBAF" w14:textId="77777777" w:rsidR="00CD2D0C" w:rsidRPr="001D6F9D" w:rsidRDefault="00CD2D0C" w:rsidP="001B22B5"/>
          <w:p w14:paraId="1BC210F4" w14:textId="77777777" w:rsidR="00CD2D0C" w:rsidRPr="001D6F9D" w:rsidRDefault="00C573CE" w:rsidP="001B22B5">
            <w:r>
              <w:t>Future Generation Trust Policy Team</w:t>
            </w:r>
          </w:p>
        </w:tc>
      </w:tr>
      <w:tr w:rsidR="00CD2D0C" w:rsidRPr="00EA65FD" w14:paraId="1C6A066E" w14:textId="77777777" w:rsidTr="00C573CE">
        <w:tc>
          <w:tcPr>
            <w:tcW w:w="1231" w:type="dxa"/>
          </w:tcPr>
          <w:p w14:paraId="4D62F2E3" w14:textId="77777777" w:rsidR="00CD2D0C" w:rsidRPr="004C431B" w:rsidRDefault="00CD2D0C" w:rsidP="001B22B5"/>
          <w:p w14:paraId="680CDF14" w14:textId="77777777" w:rsidR="004C431B" w:rsidRPr="004C431B" w:rsidRDefault="004C431B" w:rsidP="001B22B5">
            <w:r>
              <w:t>13/06/18</w:t>
            </w:r>
          </w:p>
        </w:tc>
        <w:tc>
          <w:tcPr>
            <w:tcW w:w="1168" w:type="dxa"/>
          </w:tcPr>
          <w:p w14:paraId="50D702B1" w14:textId="77777777" w:rsidR="00CD2D0C" w:rsidRDefault="00CD2D0C" w:rsidP="001B22B5"/>
          <w:p w14:paraId="638F26E0" w14:textId="77777777" w:rsidR="004C431B" w:rsidRPr="004C431B" w:rsidRDefault="004C431B" w:rsidP="001B22B5">
            <w:r>
              <w:t>2.0</w:t>
            </w:r>
          </w:p>
        </w:tc>
        <w:tc>
          <w:tcPr>
            <w:tcW w:w="3408" w:type="dxa"/>
          </w:tcPr>
          <w:p w14:paraId="05D352C5" w14:textId="77777777" w:rsidR="00CD2D0C" w:rsidRDefault="00CD2D0C" w:rsidP="001B22B5"/>
          <w:p w14:paraId="171AF88E" w14:textId="77777777" w:rsidR="004C431B" w:rsidRPr="004C431B" w:rsidRDefault="004C431B" w:rsidP="001B22B5">
            <w:r>
              <w:t>Annual review of policy</w:t>
            </w:r>
          </w:p>
        </w:tc>
        <w:tc>
          <w:tcPr>
            <w:tcW w:w="3936" w:type="dxa"/>
          </w:tcPr>
          <w:p w14:paraId="00BE20C7" w14:textId="77777777" w:rsidR="00CD2D0C" w:rsidRDefault="00CD2D0C" w:rsidP="001B22B5"/>
          <w:p w14:paraId="18FC26D2" w14:textId="77777777" w:rsidR="004C431B" w:rsidRPr="004C431B" w:rsidRDefault="004C431B" w:rsidP="001B22B5">
            <w:r>
              <w:t>Future Generation Trust Policy Team</w:t>
            </w:r>
          </w:p>
        </w:tc>
      </w:tr>
      <w:tr w:rsidR="00CD2D0C" w:rsidRPr="00EA65FD" w14:paraId="18969125" w14:textId="77777777" w:rsidTr="00C573CE">
        <w:tc>
          <w:tcPr>
            <w:tcW w:w="1231" w:type="dxa"/>
          </w:tcPr>
          <w:p w14:paraId="2A857B86" w14:textId="77777777" w:rsidR="00CD2D0C" w:rsidRPr="002F4A77" w:rsidRDefault="00CD2D0C" w:rsidP="001B22B5"/>
          <w:p w14:paraId="5DE07F6F" w14:textId="77777777" w:rsidR="002F4A77" w:rsidRPr="002F4A77" w:rsidRDefault="002F4A77" w:rsidP="001B22B5">
            <w:r w:rsidRPr="002F4A77">
              <w:t>24/06/19</w:t>
            </w:r>
          </w:p>
        </w:tc>
        <w:tc>
          <w:tcPr>
            <w:tcW w:w="1168" w:type="dxa"/>
          </w:tcPr>
          <w:p w14:paraId="0885ACEB" w14:textId="77777777" w:rsidR="00CD2D0C" w:rsidRPr="002F4A77" w:rsidRDefault="00CD2D0C" w:rsidP="001B22B5"/>
          <w:p w14:paraId="0B47583D" w14:textId="77777777" w:rsidR="002F4A77" w:rsidRPr="002F4A77" w:rsidRDefault="002F4A77" w:rsidP="001B22B5">
            <w:r>
              <w:t>3.0</w:t>
            </w:r>
          </w:p>
        </w:tc>
        <w:tc>
          <w:tcPr>
            <w:tcW w:w="3408" w:type="dxa"/>
          </w:tcPr>
          <w:p w14:paraId="4B10DDB9" w14:textId="77777777" w:rsidR="00CD2D0C" w:rsidRPr="002F4A77" w:rsidRDefault="00CD2D0C" w:rsidP="001B22B5"/>
          <w:p w14:paraId="6116D992" w14:textId="77777777" w:rsidR="002F4A77" w:rsidRPr="002F4A77" w:rsidRDefault="002F4A77" w:rsidP="001B22B5">
            <w:r>
              <w:t>Annual review of policy</w:t>
            </w:r>
          </w:p>
        </w:tc>
        <w:tc>
          <w:tcPr>
            <w:tcW w:w="3936" w:type="dxa"/>
          </w:tcPr>
          <w:p w14:paraId="44A5AE4D" w14:textId="77777777" w:rsidR="00CD2D0C" w:rsidRPr="002F4A77" w:rsidRDefault="00CD2D0C" w:rsidP="001B22B5"/>
          <w:p w14:paraId="231C87E8" w14:textId="77777777" w:rsidR="002F4A77" w:rsidRPr="002F4A77" w:rsidRDefault="002F4A77" w:rsidP="001B22B5">
            <w:r>
              <w:t>Future Generation Trust Policy Team</w:t>
            </w:r>
          </w:p>
        </w:tc>
      </w:tr>
      <w:tr w:rsidR="00CD2D0C" w:rsidRPr="00EA65FD" w14:paraId="1747A8A5" w14:textId="77777777" w:rsidTr="00C573CE">
        <w:tc>
          <w:tcPr>
            <w:tcW w:w="1231" w:type="dxa"/>
          </w:tcPr>
          <w:p w14:paraId="5FA502B5" w14:textId="77777777" w:rsidR="00CD2D0C" w:rsidRPr="006F045E" w:rsidRDefault="00CD2D0C" w:rsidP="001B22B5"/>
          <w:p w14:paraId="634B0551" w14:textId="79C5A9D1" w:rsidR="006F045E" w:rsidRPr="006F045E" w:rsidRDefault="006F045E" w:rsidP="001B22B5">
            <w:r w:rsidRPr="006F045E">
              <w:t>02</w:t>
            </w:r>
            <w:r>
              <w:t>/06/20</w:t>
            </w:r>
          </w:p>
        </w:tc>
        <w:tc>
          <w:tcPr>
            <w:tcW w:w="1168" w:type="dxa"/>
          </w:tcPr>
          <w:p w14:paraId="2D265791" w14:textId="77777777" w:rsidR="00CD2D0C" w:rsidRDefault="00CD2D0C" w:rsidP="001B22B5"/>
          <w:p w14:paraId="5017DC33" w14:textId="5DF2E0FE" w:rsidR="006F045E" w:rsidRPr="006F045E" w:rsidRDefault="006F045E" w:rsidP="001B22B5">
            <w:r>
              <w:t>4.0</w:t>
            </w:r>
          </w:p>
        </w:tc>
        <w:tc>
          <w:tcPr>
            <w:tcW w:w="3408" w:type="dxa"/>
          </w:tcPr>
          <w:p w14:paraId="423ADFB8" w14:textId="77777777" w:rsidR="00CD2D0C" w:rsidRDefault="00CD2D0C" w:rsidP="001B22B5"/>
          <w:p w14:paraId="3E678052" w14:textId="077DAFC5" w:rsidR="006F045E" w:rsidRPr="006F045E" w:rsidRDefault="006F045E" w:rsidP="001B22B5">
            <w:r>
              <w:t>Annual review of policy</w:t>
            </w:r>
          </w:p>
        </w:tc>
        <w:tc>
          <w:tcPr>
            <w:tcW w:w="3936" w:type="dxa"/>
          </w:tcPr>
          <w:p w14:paraId="7C6BC044" w14:textId="77777777" w:rsidR="00CD2D0C" w:rsidRDefault="00CD2D0C" w:rsidP="001B22B5"/>
          <w:p w14:paraId="23B2A3EE" w14:textId="3FE6A565" w:rsidR="006F045E" w:rsidRPr="006F045E" w:rsidRDefault="006F045E" w:rsidP="001B22B5">
            <w:r>
              <w:t>Future Generation Trust Policy Team</w:t>
            </w:r>
          </w:p>
        </w:tc>
      </w:tr>
      <w:tr w:rsidR="00CD2D0C" w:rsidRPr="00B23B32" w14:paraId="082FD397" w14:textId="77777777" w:rsidTr="00C573CE">
        <w:tc>
          <w:tcPr>
            <w:tcW w:w="1231" w:type="dxa"/>
          </w:tcPr>
          <w:p w14:paraId="2C0B7EC3" w14:textId="77777777" w:rsidR="00CD2D0C" w:rsidRPr="00B23B32" w:rsidRDefault="00CD2D0C" w:rsidP="001B22B5"/>
          <w:p w14:paraId="331D8AD9" w14:textId="389BADBF" w:rsidR="00B23B32" w:rsidRPr="00B23B32" w:rsidRDefault="002324B9" w:rsidP="001B22B5">
            <w:r>
              <w:t>07</w:t>
            </w:r>
            <w:r w:rsidR="00B23B32" w:rsidRPr="00B23B32">
              <w:t>/0</w:t>
            </w:r>
            <w:r>
              <w:t>6</w:t>
            </w:r>
            <w:r w:rsidR="00B23B32" w:rsidRPr="00B23B32">
              <w:t>/21</w:t>
            </w:r>
          </w:p>
        </w:tc>
        <w:tc>
          <w:tcPr>
            <w:tcW w:w="1168" w:type="dxa"/>
          </w:tcPr>
          <w:p w14:paraId="4625816E" w14:textId="77777777" w:rsidR="00CD2D0C" w:rsidRPr="00B23B32" w:rsidRDefault="00CD2D0C" w:rsidP="001B22B5"/>
          <w:p w14:paraId="0F64768F" w14:textId="3256A278" w:rsidR="00B23B32" w:rsidRPr="00B23B32" w:rsidRDefault="00B23B32" w:rsidP="001B22B5">
            <w:r w:rsidRPr="00B23B32">
              <w:t>5.0</w:t>
            </w:r>
          </w:p>
        </w:tc>
        <w:tc>
          <w:tcPr>
            <w:tcW w:w="3408" w:type="dxa"/>
          </w:tcPr>
          <w:p w14:paraId="5E88F54B" w14:textId="77777777" w:rsidR="00CD2D0C" w:rsidRPr="00B23B32" w:rsidRDefault="00CD2D0C" w:rsidP="001B22B5"/>
          <w:p w14:paraId="1C25099E" w14:textId="7052A041" w:rsidR="00B23B32" w:rsidRPr="00B23B32" w:rsidRDefault="00B23B32" w:rsidP="001B22B5">
            <w:r w:rsidRPr="00B23B32">
              <w:t>Annual</w:t>
            </w:r>
            <w:r>
              <w:t xml:space="preserve"> review of policy – updated policy statement &amp; roles and responsibilities, addition of legal framework &amp; Plan, Do, Check, Act.</w:t>
            </w:r>
          </w:p>
        </w:tc>
        <w:tc>
          <w:tcPr>
            <w:tcW w:w="3936" w:type="dxa"/>
          </w:tcPr>
          <w:p w14:paraId="1FA9239E" w14:textId="77777777" w:rsidR="00CD2D0C" w:rsidRDefault="00CD2D0C" w:rsidP="001B22B5"/>
          <w:p w14:paraId="53EEB8AE" w14:textId="00C6E614" w:rsidR="00B23B32" w:rsidRPr="00B23B32" w:rsidRDefault="00B23B32" w:rsidP="001B22B5">
            <w:r>
              <w:t>Future Generation Trust Policy Team</w:t>
            </w:r>
          </w:p>
        </w:tc>
      </w:tr>
      <w:tr w:rsidR="002B7592" w:rsidRPr="00B23B32" w14:paraId="2FC7C81B" w14:textId="77777777" w:rsidTr="00C573CE">
        <w:tc>
          <w:tcPr>
            <w:tcW w:w="1231" w:type="dxa"/>
          </w:tcPr>
          <w:p w14:paraId="5E8CA903" w14:textId="77777777" w:rsidR="002B7592" w:rsidRDefault="002B7592" w:rsidP="001B22B5"/>
          <w:p w14:paraId="57881F23" w14:textId="5E6C4E6A" w:rsidR="002B7592" w:rsidRPr="00B23B32" w:rsidRDefault="00FF29A7" w:rsidP="001B22B5">
            <w:r>
              <w:t>31/03/2</w:t>
            </w:r>
            <w:r w:rsidR="000C22E5">
              <w:t>2</w:t>
            </w:r>
          </w:p>
        </w:tc>
        <w:tc>
          <w:tcPr>
            <w:tcW w:w="1168" w:type="dxa"/>
          </w:tcPr>
          <w:p w14:paraId="16394FB2" w14:textId="77777777" w:rsidR="002B7592" w:rsidRDefault="002B7592" w:rsidP="001B22B5"/>
          <w:p w14:paraId="1C1F6273" w14:textId="47AB14F8" w:rsidR="002B7592" w:rsidRPr="00B23B32" w:rsidRDefault="002B7592" w:rsidP="001B22B5">
            <w:r>
              <w:t>6.0</w:t>
            </w:r>
          </w:p>
        </w:tc>
        <w:tc>
          <w:tcPr>
            <w:tcW w:w="3408" w:type="dxa"/>
          </w:tcPr>
          <w:p w14:paraId="65680918" w14:textId="77777777" w:rsidR="002B7592" w:rsidRDefault="002B7592" w:rsidP="001B22B5"/>
          <w:p w14:paraId="7B109C5B" w14:textId="2B4A8CEB" w:rsidR="002B7592" w:rsidRPr="00B23B32" w:rsidRDefault="002B7592" w:rsidP="001B22B5">
            <w:r>
              <w:t>Annual review of policy</w:t>
            </w:r>
          </w:p>
        </w:tc>
        <w:tc>
          <w:tcPr>
            <w:tcW w:w="3936" w:type="dxa"/>
          </w:tcPr>
          <w:p w14:paraId="70362581" w14:textId="77777777" w:rsidR="002B7592" w:rsidRDefault="002B7592" w:rsidP="001B22B5"/>
          <w:p w14:paraId="474B534F" w14:textId="0DFA2A73" w:rsidR="002B7592" w:rsidRDefault="002B7592" w:rsidP="001B22B5">
            <w:r>
              <w:t>Future Generation Trust Policy Team</w:t>
            </w:r>
          </w:p>
        </w:tc>
      </w:tr>
      <w:tr w:rsidR="00776C4A" w:rsidRPr="00B23B32" w14:paraId="298A54A0" w14:textId="77777777" w:rsidTr="00C573CE">
        <w:tc>
          <w:tcPr>
            <w:tcW w:w="1231" w:type="dxa"/>
          </w:tcPr>
          <w:p w14:paraId="5E96F6EA" w14:textId="77777777" w:rsidR="00776C4A" w:rsidRDefault="00776C4A" w:rsidP="001B22B5"/>
          <w:p w14:paraId="7F435413" w14:textId="00B30192" w:rsidR="00E87999" w:rsidRDefault="00E87999" w:rsidP="001B22B5">
            <w:r>
              <w:t>22/03/23</w:t>
            </w:r>
          </w:p>
        </w:tc>
        <w:tc>
          <w:tcPr>
            <w:tcW w:w="1168" w:type="dxa"/>
          </w:tcPr>
          <w:p w14:paraId="0D6F756E" w14:textId="77777777" w:rsidR="00776C4A" w:rsidRDefault="00776C4A" w:rsidP="001B22B5"/>
          <w:p w14:paraId="54FD4786" w14:textId="62769897" w:rsidR="00E87999" w:rsidRDefault="00E87999" w:rsidP="001B22B5">
            <w:r>
              <w:t>7.0</w:t>
            </w:r>
          </w:p>
        </w:tc>
        <w:tc>
          <w:tcPr>
            <w:tcW w:w="3408" w:type="dxa"/>
          </w:tcPr>
          <w:p w14:paraId="049B18E1" w14:textId="77777777" w:rsidR="00776C4A" w:rsidRDefault="00776C4A" w:rsidP="001B22B5"/>
          <w:p w14:paraId="13ADCBCE" w14:textId="0E2108D9" w:rsidR="00E87999" w:rsidRDefault="00E87999" w:rsidP="001B22B5">
            <w:r>
              <w:t>Annual review of policy</w:t>
            </w:r>
          </w:p>
        </w:tc>
        <w:tc>
          <w:tcPr>
            <w:tcW w:w="3936" w:type="dxa"/>
          </w:tcPr>
          <w:p w14:paraId="2692E702" w14:textId="77777777" w:rsidR="00776C4A" w:rsidRDefault="00776C4A" w:rsidP="001B22B5"/>
          <w:p w14:paraId="0D705570" w14:textId="78551B64" w:rsidR="00E87999" w:rsidRDefault="00E87999" w:rsidP="001B22B5">
            <w:r>
              <w:t>Future Generation Trust Policy Team</w:t>
            </w:r>
          </w:p>
        </w:tc>
      </w:tr>
    </w:tbl>
    <w:p w14:paraId="2DD4FC4F" w14:textId="77777777" w:rsidR="00CD2D0C" w:rsidRPr="00B23B32" w:rsidRDefault="00CD2D0C" w:rsidP="001B22B5"/>
    <w:p w14:paraId="5EE01BDE" w14:textId="77777777" w:rsidR="00CD2D0C" w:rsidRPr="00EA65FD" w:rsidRDefault="00CD2D0C" w:rsidP="001B22B5"/>
    <w:p w14:paraId="569A0431" w14:textId="77777777" w:rsidR="00CD2D0C" w:rsidRPr="00EA65FD" w:rsidRDefault="00CD2D0C" w:rsidP="001B22B5"/>
    <w:p w14:paraId="6D9F9EE5" w14:textId="77777777" w:rsidR="00CD2D0C" w:rsidRPr="00EA65FD" w:rsidRDefault="00CD2D0C" w:rsidP="001B22B5"/>
    <w:p w14:paraId="1F9FA1E4" w14:textId="77777777" w:rsidR="00CD2D0C" w:rsidRPr="00EA65FD" w:rsidRDefault="00CD2D0C" w:rsidP="001B22B5"/>
    <w:p w14:paraId="4A12747B" w14:textId="77777777" w:rsidR="00CD2D0C" w:rsidRPr="00EA65FD" w:rsidRDefault="00CD2D0C" w:rsidP="001B22B5"/>
    <w:p w14:paraId="410B658E" w14:textId="77777777" w:rsidR="00CD2D0C" w:rsidRPr="00EA65FD" w:rsidRDefault="00CD2D0C" w:rsidP="001B22B5"/>
    <w:p w14:paraId="6D43CE60" w14:textId="77777777" w:rsidR="00CD2D0C" w:rsidRPr="00EA65FD" w:rsidRDefault="00CD2D0C" w:rsidP="001B22B5"/>
    <w:p w14:paraId="5D513840" w14:textId="77777777" w:rsidR="00CD2D0C" w:rsidRDefault="00CD2D0C" w:rsidP="001B22B5">
      <w:r>
        <w:br w:type="page"/>
      </w:r>
    </w:p>
    <w:p w14:paraId="0FE7E75D" w14:textId="22C4ED21" w:rsidR="00CD2D0C" w:rsidRPr="002A6565" w:rsidRDefault="00CD7E67">
      <w:pPr>
        <w:pStyle w:val="Heading2"/>
      </w:pPr>
      <w:bookmarkStart w:id="3" w:name="_Toc74813847"/>
      <w:r>
        <w:lastRenderedPageBreak/>
        <w:t>Introduction</w:t>
      </w:r>
      <w:bookmarkEnd w:id="3"/>
    </w:p>
    <w:p w14:paraId="4EA394C7" w14:textId="77777777" w:rsidR="00C839C0" w:rsidRDefault="00C839C0" w:rsidP="001B22B5"/>
    <w:p w14:paraId="4131B2F8" w14:textId="6AA6628C" w:rsidR="007B34C9" w:rsidRPr="001B22B5" w:rsidRDefault="002324B9" w:rsidP="001B22B5">
      <w:r>
        <w:t>As an education provider, Future Generation Trust</w:t>
      </w:r>
      <w:r w:rsidR="00965D00">
        <w:t xml:space="preserve"> (FGT)</w:t>
      </w:r>
      <w:r>
        <w:t>, is committed to ensuring high standards of health, safety and wellbeing and as such will endeavour to adopt best practice</w:t>
      </w:r>
      <w:r w:rsidR="00965D00">
        <w:t xml:space="preserve"> across all of our premises and activities</w:t>
      </w:r>
      <w:r>
        <w:t>.</w:t>
      </w:r>
      <w:r w:rsidR="00965D00">
        <w:t xml:space="preserve">  FGT</w:t>
      </w:r>
      <w:r w:rsidR="007B34C9">
        <w:t xml:space="preserve"> expects all staff, pupils, parents, </w:t>
      </w:r>
      <w:r w:rsidR="00CD7E67">
        <w:t xml:space="preserve">trustees, </w:t>
      </w:r>
      <w:r w:rsidR="007B34C9">
        <w:t>governors</w:t>
      </w:r>
      <w:r w:rsidR="00965D00">
        <w:t>, contractors</w:t>
      </w:r>
      <w:r w:rsidR="007B34C9">
        <w:t xml:space="preserve"> and visitors to abide by the requirements of this policy.</w:t>
      </w:r>
    </w:p>
    <w:p w14:paraId="2AAB9C8D" w14:textId="6C78F571" w:rsidR="00C839C0" w:rsidRDefault="00C839C0" w:rsidP="001B22B5">
      <w:r>
        <w:t xml:space="preserve">This policy has been developed in-line with current guidance received from the </w:t>
      </w:r>
      <w:r w:rsidR="006F045E">
        <w:t>T</w:t>
      </w:r>
      <w:r>
        <w:t xml:space="preserve">rust’s Health &amp; Safety Advisor – </w:t>
      </w:r>
      <w:r w:rsidRPr="009F2C87">
        <w:t>Staffordshire County Council</w:t>
      </w:r>
      <w:r w:rsidR="00965D00">
        <w:t>,</w:t>
      </w:r>
      <w:r w:rsidR="002324B9">
        <w:t xml:space="preserve"> and has been further developed by the inclusion of the Health &amp; Safety Executive (HSE) model of good practice for managing health &amp; safety</w:t>
      </w:r>
      <w:r>
        <w:t>.</w:t>
      </w:r>
    </w:p>
    <w:p w14:paraId="14A19981" w14:textId="77777777" w:rsidR="00634954" w:rsidRDefault="00634954" w:rsidP="001B22B5"/>
    <w:p w14:paraId="206FB54F" w14:textId="3AFF0D5C" w:rsidR="00CD7E67" w:rsidRPr="00832377" w:rsidRDefault="00CD7E67">
      <w:pPr>
        <w:pStyle w:val="Heading2"/>
      </w:pPr>
      <w:bookmarkStart w:id="4" w:name="_Toc74813848"/>
      <w:r>
        <w:t>Legal framework</w:t>
      </w:r>
      <w:bookmarkEnd w:id="4"/>
    </w:p>
    <w:p w14:paraId="788B6D7D" w14:textId="77777777" w:rsidR="00CD7E67" w:rsidRDefault="00CD7E67" w:rsidP="001B22B5"/>
    <w:p w14:paraId="17F453CB" w14:textId="4F9ED693" w:rsidR="00CD7E67" w:rsidRPr="000A57A7" w:rsidRDefault="00BD3F26" w:rsidP="001B22B5">
      <w:r>
        <w:t>This policy has due regard to all relevant legislation including, but not limited to, the following</w:t>
      </w:r>
      <w:r w:rsidR="00CD7E67" w:rsidRPr="000A57A7">
        <w:t xml:space="preserve">: </w:t>
      </w:r>
    </w:p>
    <w:p w14:paraId="133F3E22" w14:textId="2247175B" w:rsidR="00CD7E67" w:rsidRDefault="00BD3F26">
      <w:pPr>
        <w:pStyle w:val="ListParagraph"/>
        <w:numPr>
          <w:ilvl w:val="0"/>
          <w:numId w:val="4"/>
        </w:numPr>
      </w:pPr>
      <w:r>
        <w:t>Health and Safety at Work etc. Act 1974</w:t>
      </w:r>
    </w:p>
    <w:p w14:paraId="11102B2C" w14:textId="734364B3" w:rsidR="00E87999" w:rsidRDefault="00653BA8">
      <w:pPr>
        <w:pStyle w:val="ListParagraph"/>
        <w:numPr>
          <w:ilvl w:val="0"/>
          <w:numId w:val="4"/>
        </w:numPr>
      </w:pPr>
      <w:r>
        <w:t>Provision and Use of Work Equipment 1988 (PUWER)</w:t>
      </w:r>
    </w:p>
    <w:p w14:paraId="73C6FEF1" w14:textId="603133D4" w:rsidR="00BD3F26" w:rsidRDefault="00BD3F26">
      <w:pPr>
        <w:pStyle w:val="ListParagraph"/>
        <w:numPr>
          <w:ilvl w:val="0"/>
          <w:numId w:val="4"/>
        </w:numPr>
      </w:pPr>
      <w:r>
        <w:t>Management of Health and Safety at Work Regulations 1999</w:t>
      </w:r>
    </w:p>
    <w:p w14:paraId="1286132B" w14:textId="4A97EBAE" w:rsidR="00BD3F26" w:rsidRDefault="00BD3F26">
      <w:pPr>
        <w:pStyle w:val="ListParagraph"/>
        <w:numPr>
          <w:ilvl w:val="0"/>
          <w:numId w:val="4"/>
        </w:numPr>
      </w:pPr>
      <w:r>
        <w:t>Control of Substances Hazardous to Health Regulations 2002</w:t>
      </w:r>
    </w:p>
    <w:p w14:paraId="4C376BAD" w14:textId="7E2124BC" w:rsidR="009A4AB5" w:rsidRDefault="009A4AB5">
      <w:pPr>
        <w:pStyle w:val="ListParagraph"/>
        <w:numPr>
          <w:ilvl w:val="0"/>
          <w:numId w:val="4"/>
        </w:numPr>
      </w:pPr>
      <w:r>
        <w:t>Control of Asbestos Regulations 2012</w:t>
      </w:r>
    </w:p>
    <w:p w14:paraId="4BDC41DA" w14:textId="0D76D47D" w:rsidR="00BD3F26" w:rsidRDefault="00BD3F26">
      <w:pPr>
        <w:pStyle w:val="ListParagraph"/>
        <w:numPr>
          <w:ilvl w:val="0"/>
          <w:numId w:val="4"/>
        </w:numPr>
      </w:pPr>
      <w:r>
        <w:t>School Premises Regulations 2012</w:t>
      </w:r>
    </w:p>
    <w:p w14:paraId="5CDC7CFE" w14:textId="0B8DEF29" w:rsidR="00BD3F26" w:rsidRDefault="00BD3F26">
      <w:pPr>
        <w:pStyle w:val="ListParagraph"/>
        <w:numPr>
          <w:ilvl w:val="0"/>
          <w:numId w:val="4"/>
        </w:numPr>
      </w:pPr>
      <w:r>
        <w:t>Reporting of Injuries, Diseases and Dangerous Occurrences Regulations 2013</w:t>
      </w:r>
    </w:p>
    <w:p w14:paraId="6290C8B7" w14:textId="134F7855" w:rsidR="00BD3F26" w:rsidRPr="000A57A7" w:rsidRDefault="00BD3F26">
      <w:pPr>
        <w:pStyle w:val="ListParagraph"/>
        <w:numPr>
          <w:ilvl w:val="0"/>
          <w:numId w:val="4"/>
        </w:numPr>
      </w:pPr>
      <w:r>
        <w:t>Construction (Design and Management) Regulations 2015</w:t>
      </w:r>
    </w:p>
    <w:p w14:paraId="120CD92D" w14:textId="1B9AA0D1" w:rsidR="00CD7E67" w:rsidRDefault="00BD3F26" w:rsidP="001B22B5">
      <w:r>
        <w:t>This policy also has due regard to national guidance including, but not limited to, the following:</w:t>
      </w:r>
    </w:p>
    <w:p w14:paraId="16183C7B" w14:textId="4BD9FCE5" w:rsidR="00BD3F26" w:rsidRDefault="00BD3F26">
      <w:pPr>
        <w:pStyle w:val="ListParagraph"/>
        <w:numPr>
          <w:ilvl w:val="0"/>
          <w:numId w:val="13"/>
        </w:numPr>
      </w:pPr>
      <w:r>
        <w:t>HSE (2104) ‘Sensible health and safety management in schools’</w:t>
      </w:r>
    </w:p>
    <w:p w14:paraId="04C7C366" w14:textId="1DE8CFF4" w:rsidR="00BD3F26" w:rsidRDefault="00BD3F26">
      <w:pPr>
        <w:pStyle w:val="ListParagraph"/>
        <w:numPr>
          <w:ilvl w:val="0"/>
          <w:numId w:val="13"/>
        </w:numPr>
      </w:pPr>
      <w:r>
        <w:t>DfE (2018) ‘Health and safety: responsibilities and duties for schools’</w:t>
      </w:r>
    </w:p>
    <w:p w14:paraId="077E8F9F" w14:textId="375263F4" w:rsidR="00C76602" w:rsidRDefault="00C76602">
      <w:pPr>
        <w:pStyle w:val="ListParagraph"/>
        <w:numPr>
          <w:ilvl w:val="0"/>
          <w:numId w:val="13"/>
        </w:numPr>
      </w:pPr>
      <w:r>
        <w:t>DfE (20</w:t>
      </w:r>
      <w:r w:rsidR="00C07D6A">
        <w:t>20</w:t>
      </w:r>
      <w:r>
        <w:t>) ‘Good estate management guide for schools’</w:t>
      </w:r>
    </w:p>
    <w:p w14:paraId="4D03FEB3" w14:textId="09D28972" w:rsidR="00195531" w:rsidRDefault="00195531">
      <w:pPr>
        <w:pStyle w:val="ListParagraph"/>
        <w:numPr>
          <w:ilvl w:val="0"/>
          <w:numId w:val="13"/>
        </w:numPr>
      </w:pPr>
      <w:r>
        <w:t xml:space="preserve">DfE (2021) ‘Statutory framework for the </w:t>
      </w:r>
      <w:r w:rsidR="00E5309A">
        <w:t>E</w:t>
      </w:r>
      <w:r>
        <w:t>ar</w:t>
      </w:r>
      <w:r w:rsidR="00072082">
        <w:t xml:space="preserve">ly </w:t>
      </w:r>
      <w:r w:rsidR="00E5309A">
        <w:t>Y</w:t>
      </w:r>
      <w:r w:rsidR="00072082">
        <w:t xml:space="preserve">ears </w:t>
      </w:r>
      <w:r w:rsidR="00E5309A">
        <w:t>F</w:t>
      </w:r>
      <w:r w:rsidR="00072082">
        <w:t xml:space="preserve">oundation </w:t>
      </w:r>
      <w:r w:rsidR="00E5309A">
        <w:t>S</w:t>
      </w:r>
      <w:r w:rsidR="00072082">
        <w:t>tage’</w:t>
      </w:r>
    </w:p>
    <w:p w14:paraId="6ED153B1" w14:textId="34A4DDB5" w:rsidR="00E70337" w:rsidRDefault="000E6E56">
      <w:pPr>
        <w:pStyle w:val="ListParagraph"/>
        <w:numPr>
          <w:ilvl w:val="0"/>
          <w:numId w:val="13"/>
        </w:numPr>
      </w:pPr>
      <w:r>
        <w:t xml:space="preserve">ESFA (2021) </w:t>
      </w:r>
      <w:r w:rsidR="00E66078">
        <w:t>‘</w:t>
      </w:r>
      <w:r>
        <w:t>Academy</w:t>
      </w:r>
      <w:r w:rsidR="00375AE1">
        <w:t xml:space="preserve"> Trust Handbook</w:t>
      </w:r>
      <w:r w:rsidR="00E66078">
        <w:t>’</w:t>
      </w:r>
    </w:p>
    <w:p w14:paraId="34099452" w14:textId="2C4293A1" w:rsidR="000F321D" w:rsidRPr="00BD3F26" w:rsidRDefault="000E7D0E">
      <w:pPr>
        <w:pStyle w:val="ListParagraph"/>
        <w:numPr>
          <w:ilvl w:val="0"/>
          <w:numId w:val="13"/>
        </w:numPr>
      </w:pPr>
      <w:r>
        <w:t xml:space="preserve">DfE (2022) </w:t>
      </w:r>
      <w:r w:rsidR="00E5309A">
        <w:t>‘First aid in schools,</w:t>
      </w:r>
      <w:r w:rsidR="00412F8A">
        <w:t xml:space="preserve"> early years and further education’</w:t>
      </w:r>
    </w:p>
    <w:p w14:paraId="19F75C12" w14:textId="01EC3325" w:rsidR="00BD3F26" w:rsidRDefault="00BD3F26" w:rsidP="001B22B5">
      <w:r>
        <w:t>This policy operates in conjunction with the following trust policies and strategic documents:</w:t>
      </w:r>
    </w:p>
    <w:p w14:paraId="62FA6670" w14:textId="43B07216" w:rsidR="00BD3F26" w:rsidRDefault="00BD3F26">
      <w:pPr>
        <w:pStyle w:val="ListParagraph"/>
        <w:numPr>
          <w:ilvl w:val="0"/>
          <w:numId w:val="14"/>
        </w:numPr>
      </w:pPr>
      <w:r>
        <w:t>Business Continuity Plans</w:t>
      </w:r>
    </w:p>
    <w:p w14:paraId="6315954D" w14:textId="0156B649" w:rsidR="00BD3F26" w:rsidRDefault="00BD3F26">
      <w:pPr>
        <w:pStyle w:val="ListParagraph"/>
        <w:numPr>
          <w:ilvl w:val="0"/>
          <w:numId w:val="14"/>
        </w:numPr>
      </w:pPr>
      <w:r>
        <w:t>Educational Visits Policy</w:t>
      </w:r>
    </w:p>
    <w:p w14:paraId="20D97406" w14:textId="1F1A9280" w:rsidR="00BD3F26" w:rsidRDefault="00BD3F26">
      <w:pPr>
        <w:pStyle w:val="ListParagraph"/>
        <w:numPr>
          <w:ilvl w:val="0"/>
          <w:numId w:val="14"/>
        </w:numPr>
      </w:pPr>
      <w:r>
        <w:t>Estates Strategy &amp; Asset Management Plan</w:t>
      </w:r>
    </w:p>
    <w:p w14:paraId="5972E9E0" w14:textId="6BB87ED6" w:rsidR="00BD3F26" w:rsidRDefault="00BD3F26">
      <w:pPr>
        <w:pStyle w:val="ListParagraph"/>
        <w:numPr>
          <w:ilvl w:val="0"/>
          <w:numId w:val="14"/>
        </w:numPr>
      </w:pPr>
      <w:r>
        <w:t>First Aid Policy</w:t>
      </w:r>
    </w:p>
    <w:p w14:paraId="1FE6D89F" w14:textId="77EEA134" w:rsidR="00BD3F26" w:rsidRDefault="00BD3F26">
      <w:pPr>
        <w:pStyle w:val="ListParagraph"/>
        <w:numPr>
          <w:ilvl w:val="0"/>
          <w:numId w:val="14"/>
        </w:numPr>
      </w:pPr>
      <w:r>
        <w:t>Icy Conditions &amp; Winter Weather Policy</w:t>
      </w:r>
    </w:p>
    <w:p w14:paraId="117B6024" w14:textId="758FC2BB" w:rsidR="00412F8A" w:rsidRDefault="00412F8A">
      <w:pPr>
        <w:pStyle w:val="ListParagraph"/>
        <w:numPr>
          <w:ilvl w:val="0"/>
          <w:numId w:val="14"/>
        </w:numPr>
      </w:pPr>
      <w:r>
        <w:t>Records Management Policy</w:t>
      </w:r>
    </w:p>
    <w:p w14:paraId="18AB3CDB" w14:textId="57728117" w:rsidR="00A55F15" w:rsidRDefault="00A55F15">
      <w:pPr>
        <w:pStyle w:val="ListParagraph"/>
        <w:numPr>
          <w:ilvl w:val="0"/>
          <w:numId w:val="14"/>
        </w:numPr>
      </w:pPr>
      <w:r>
        <w:t>Risk Management Policy</w:t>
      </w:r>
    </w:p>
    <w:p w14:paraId="637C5EE4" w14:textId="27B5DD1D" w:rsidR="00BD3F26" w:rsidRDefault="00BD3F26">
      <w:pPr>
        <w:pStyle w:val="ListParagraph"/>
        <w:numPr>
          <w:ilvl w:val="0"/>
          <w:numId w:val="14"/>
        </w:numPr>
      </w:pPr>
      <w:r>
        <w:t>Risk Register</w:t>
      </w:r>
    </w:p>
    <w:p w14:paraId="06F05D1B" w14:textId="19F4BDE6" w:rsidR="00D412C4" w:rsidRPr="00BD3F26" w:rsidRDefault="00D412C4">
      <w:pPr>
        <w:pStyle w:val="ListParagraph"/>
        <w:numPr>
          <w:ilvl w:val="0"/>
          <w:numId w:val="14"/>
        </w:numPr>
      </w:pPr>
      <w:r>
        <w:t>Strategic Plan</w:t>
      </w:r>
    </w:p>
    <w:p w14:paraId="1A8683C8" w14:textId="77BF7A8F" w:rsidR="00CD7E67" w:rsidRDefault="002748BC" w:rsidP="001B22B5">
      <w:r>
        <w:br w:type="page"/>
      </w:r>
    </w:p>
    <w:p w14:paraId="2EBCD208" w14:textId="77777777" w:rsidR="00634954" w:rsidRPr="00832377" w:rsidRDefault="00CB695E">
      <w:pPr>
        <w:pStyle w:val="Heading2"/>
      </w:pPr>
      <w:bookmarkStart w:id="5" w:name="_Toc74813849"/>
      <w:r>
        <w:lastRenderedPageBreak/>
        <w:t>Policy Statement</w:t>
      </w:r>
      <w:bookmarkEnd w:id="5"/>
    </w:p>
    <w:p w14:paraId="1CD23E2C" w14:textId="77777777" w:rsidR="00634954" w:rsidRDefault="00634954" w:rsidP="001B22B5"/>
    <w:p w14:paraId="63F5FF8D" w14:textId="7A99C626" w:rsidR="00B23B32" w:rsidRDefault="00A55F15" w:rsidP="001B22B5">
      <w:r>
        <w:t>At Future Generation Trust, we are committed to the health, safety and wellbeing of our staff, pupils and visitors.  Ensuring the safety of our community is of paramount importance and this policy statement reflects our dedication to creating a productive and safe learning environment.</w:t>
      </w:r>
    </w:p>
    <w:p w14:paraId="7853925E" w14:textId="77777777" w:rsidR="00FD79C9" w:rsidRDefault="00FD79C9" w:rsidP="001B22B5"/>
    <w:p w14:paraId="088FD7DA" w14:textId="4E2655FB" w:rsidR="00A55F15" w:rsidRDefault="007D2168" w:rsidP="001B22B5">
      <w:r>
        <w:t>We are committed to:</w:t>
      </w:r>
    </w:p>
    <w:p w14:paraId="2FBD63B6" w14:textId="3A6947CB" w:rsidR="007D2168" w:rsidRDefault="007D2168">
      <w:pPr>
        <w:pStyle w:val="ListParagraph"/>
        <w:numPr>
          <w:ilvl w:val="0"/>
          <w:numId w:val="15"/>
        </w:numPr>
      </w:pPr>
      <w:r>
        <w:t>Providing a safe and healthy learning and working environment.</w:t>
      </w:r>
    </w:p>
    <w:p w14:paraId="73F40DF6" w14:textId="4A072E73" w:rsidR="007D2168" w:rsidRDefault="007D2168">
      <w:pPr>
        <w:pStyle w:val="ListParagraph"/>
        <w:numPr>
          <w:ilvl w:val="0"/>
          <w:numId w:val="15"/>
        </w:numPr>
      </w:pPr>
      <w:r>
        <w:t>Compliance with all statutory requirements.</w:t>
      </w:r>
    </w:p>
    <w:p w14:paraId="108DD104" w14:textId="2CB077D1" w:rsidR="007D2168" w:rsidRDefault="007D2168">
      <w:pPr>
        <w:pStyle w:val="ListParagraph"/>
        <w:numPr>
          <w:ilvl w:val="0"/>
          <w:numId w:val="15"/>
        </w:numPr>
      </w:pPr>
      <w:r>
        <w:t>Ensuring emergency procedures are in place, particularly in relation to fire, asbestos and other significant hazards.</w:t>
      </w:r>
    </w:p>
    <w:p w14:paraId="32838882" w14:textId="37758262" w:rsidR="007D2168" w:rsidRDefault="007D2168">
      <w:pPr>
        <w:pStyle w:val="ListParagraph"/>
        <w:numPr>
          <w:ilvl w:val="0"/>
          <w:numId w:val="15"/>
        </w:numPr>
      </w:pPr>
      <w:r>
        <w:t>Minimising risk via assessment, policy and procedures.</w:t>
      </w:r>
    </w:p>
    <w:p w14:paraId="08466251" w14:textId="7FEB97F2" w:rsidR="007D2168" w:rsidRDefault="007D2168">
      <w:pPr>
        <w:pStyle w:val="ListParagraph"/>
        <w:numPr>
          <w:ilvl w:val="0"/>
          <w:numId w:val="15"/>
        </w:numPr>
      </w:pPr>
      <w:r>
        <w:t>Providing safe plant and equipment.</w:t>
      </w:r>
    </w:p>
    <w:p w14:paraId="260805C4" w14:textId="3972B08B" w:rsidR="007D2168" w:rsidRDefault="007D2168">
      <w:pPr>
        <w:pStyle w:val="ListParagraph"/>
        <w:numPr>
          <w:ilvl w:val="0"/>
          <w:numId w:val="15"/>
        </w:numPr>
      </w:pPr>
      <w:r>
        <w:t>Ensuring safe systems of work exist and are maintained.</w:t>
      </w:r>
    </w:p>
    <w:p w14:paraId="5236544E" w14:textId="7DEE3737" w:rsidR="007D2168" w:rsidRDefault="007D2168">
      <w:pPr>
        <w:pStyle w:val="ListParagraph"/>
        <w:numPr>
          <w:ilvl w:val="0"/>
          <w:numId w:val="15"/>
        </w:numPr>
      </w:pPr>
      <w:proofErr w:type="gramStart"/>
      <w:r>
        <w:t>Making arrangements</w:t>
      </w:r>
      <w:proofErr w:type="gramEnd"/>
      <w:r>
        <w:t xml:space="preserve"> for the safe use, handling and storage of articles and substances.</w:t>
      </w:r>
    </w:p>
    <w:p w14:paraId="13822D90" w14:textId="67148CDE" w:rsidR="007D2168" w:rsidRDefault="007D2168">
      <w:pPr>
        <w:pStyle w:val="ListParagraph"/>
        <w:numPr>
          <w:ilvl w:val="0"/>
          <w:numId w:val="15"/>
        </w:numPr>
      </w:pPr>
      <w:r>
        <w:t xml:space="preserve">Preventing accidents and any </w:t>
      </w:r>
      <w:proofErr w:type="gramStart"/>
      <w:r>
        <w:t>work related</w:t>
      </w:r>
      <w:proofErr w:type="gramEnd"/>
      <w:r>
        <w:t xml:space="preserve"> illnesses.</w:t>
      </w:r>
    </w:p>
    <w:p w14:paraId="1A6D2007" w14:textId="6B352E05" w:rsidR="007D2168" w:rsidRDefault="007D2168">
      <w:pPr>
        <w:pStyle w:val="ListParagraph"/>
        <w:numPr>
          <w:ilvl w:val="0"/>
          <w:numId w:val="15"/>
        </w:numPr>
      </w:pPr>
      <w:r>
        <w:t>Setting high targets and objectives to promote and develop the trust’s culture of continuous improvement. (Plan–Do–Check–Act)</w:t>
      </w:r>
    </w:p>
    <w:p w14:paraId="72335B7E" w14:textId="4F2AC6A4" w:rsidR="00B31A70" w:rsidRDefault="00B31A70">
      <w:pPr>
        <w:pStyle w:val="ListParagraph"/>
        <w:numPr>
          <w:ilvl w:val="0"/>
          <w:numId w:val="15"/>
        </w:numPr>
      </w:pPr>
      <w:r>
        <w:t>Outlining the arrangements that each academy has in place for managing health, safety and wellbeing.</w:t>
      </w:r>
    </w:p>
    <w:p w14:paraId="37135846" w14:textId="3E7AB523" w:rsidR="00B31A70" w:rsidRDefault="00B31A70">
      <w:pPr>
        <w:pStyle w:val="ListParagraph"/>
        <w:numPr>
          <w:ilvl w:val="0"/>
          <w:numId w:val="15"/>
        </w:numPr>
      </w:pPr>
      <w:r>
        <w:t xml:space="preserve">Assigning roles and responsibilities to key staff in the </w:t>
      </w:r>
      <w:r w:rsidR="002A1FDD">
        <w:t>FGT</w:t>
      </w:r>
      <w:r>
        <w:t xml:space="preserve"> Central Team and each academy.</w:t>
      </w:r>
    </w:p>
    <w:p w14:paraId="5E60FE43" w14:textId="77A10312" w:rsidR="007D2168" w:rsidRDefault="007D2168">
      <w:pPr>
        <w:pStyle w:val="ListParagraph"/>
        <w:numPr>
          <w:ilvl w:val="0"/>
          <w:numId w:val="15"/>
        </w:numPr>
      </w:pPr>
      <w:r>
        <w:t>Ensuring adequate welfare facilities are available throughout our academies.</w:t>
      </w:r>
    </w:p>
    <w:p w14:paraId="76FFCF22" w14:textId="79BA0B72" w:rsidR="007D2168" w:rsidRDefault="007D2168">
      <w:pPr>
        <w:pStyle w:val="ListParagraph"/>
        <w:numPr>
          <w:ilvl w:val="0"/>
          <w:numId w:val="15"/>
        </w:numPr>
      </w:pPr>
      <w:r>
        <w:t xml:space="preserve">Providing competent health and safety advice, support, </w:t>
      </w:r>
      <w:r w:rsidR="004F46B6">
        <w:t xml:space="preserve">information, </w:t>
      </w:r>
      <w:r>
        <w:t>training and resources, so far as is reasonably practicable.</w:t>
      </w:r>
    </w:p>
    <w:p w14:paraId="2B23E3C5" w14:textId="667EAC7A" w:rsidR="007D2168" w:rsidRDefault="007D2168">
      <w:pPr>
        <w:pStyle w:val="ListParagraph"/>
        <w:numPr>
          <w:ilvl w:val="0"/>
          <w:numId w:val="15"/>
        </w:numPr>
      </w:pPr>
      <w:r>
        <w:t>Including staff and representatives in health, safety and wellbeing decisions.</w:t>
      </w:r>
    </w:p>
    <w:p w14:paraId="2E63BD3E" w14:textId="4FC26997" w:rsidR="007D2168" w:rsidRDefault="007D2168">
      <w:pPr>
        <w:pStyle w:val="ListParagraph"/>
        <w:numPr>
          <w:ilvl w:val="0"/>
          <w:numId w:val="15"/>
        </w:numPr>
      </w:pPr>
      <w:r>
        <w:t>Monitoring and reviewing our policies and procedures to ensure effectiveness and compliance.</w:t>
      </w:r>
    </w:p>
    <w:p w14:paraId="705995CD" w14:textId="34DD9EA3" w:rsidR="00FF456D" w:rsidRDefault="00FF456D">
      <w:pPr>
        <w:pStyle w:val="ListParagraph"/>
        <w:numPr>
          <w:ilvl w:val="0"/>
          <w:numId w:val="15"/>
        </w:numPr>
      </w:pPr>
      <w:r>
        <w:t>Sustaining positive health</w:t>
      </w:r>
      <w:r w:rsidR="00BE36EE">
        <w:t xml:space="preserve"> and safety attitudes and behaviours.</w:t>
      </w:r>
    </w:p>
    <w:p w14:paraId="74FE8BBC" w14:textId="54DF35B3" w:rsidR="007D2168" w:rsidRDefault="007D2168" w:rsidP="001B22B5">
      <w:r>
        <w:t xml:space="preserve">Health and safety </w:t>
      </w:r>
      <w:proofErr w:type="gramStart"/>
      <w:r>
        <w:t>is</w:t>
      </w:r>
      <w:proofErr w:type="gramEnd"/>
      <w:r>
        <w:t xml:space="preserve"> everyone’s responsibility, and we expect all staff and stakeholders to play their part in recognising, supporting and reinforcing our health, safety and wellbeing arrangements.</w:t>
      </w:r>
    </w:p>
    <w:p w14:paraId="09CED33F" w14:textId="23104618" w:rsidR="00CB695E" w:rsidRDefault="00CB695E" w:rsidP="001B22B5">
      <w:r w:rsidRPr="00CB695E">
        <w:t>This policy statement and the accompanying organisational arrangements sup</w:t>
      </w:r>
      <w:r w:rsidR="00312B38">
        <w:t>ersede any previously issued</w:t>
      </w:r>
      <w:r w:rsidR="004F46B6">
        <w:t xml:space="preserve"> and will be reviewed on an annual basis</w:t>
      </w:r>
      <w:r w:rsidR="00312B38">
        <w:t>.</w:t>
      </w:r>
    </w:p>
    <w:p w14:paraId="1260AC38" w14:textId="77777777" w:rsidR="00FD79C9" w:rsidRPr="00CB695E" w:rsidRDefault="00FD79C9" w:rsidP="001B22B5"/>
    <w:p w14:paraId="0D383B55" w14:textId="00FE3E41" w:rsidR="00B23B32" w:rsidRPr="00832377" w:rsidRDefault="00B23B32">
      <w:pPr>
        <w:pStyle w:val="Heading2"/>
      </w:pPr>
      <w:bookmarkStart w:id="6" w:name="_Toc74813850"/>
      <w:r>
        <w:t>Management of Health &amp; Safety – Plan, Do, Check, Act</w:t>
      </w:r>
      <w:bookmarkEnd w:id="6"/>
    </w:p>
    <w:p w14:paraId="4148D790" w14:textId="77777777" w:rsidR="00B23B32" w:rsidRDefault="00B23B32" w:rsidP="001B22B5"/>
    <w:p w14:paraId="2282852F" w14:textId="0CE5B343" w:rsidR="00B23B32" w:rsidRDefault="00CD7E67" w:rsidP="001B22B5">
      <w:r>
        <w:t>FGT recognises that managing health an</w:t>
      </w:r>
      <w:r w:rsidR="004648CA">
        <w:t xml:space="preserve">d safety requires a sustained and systematic approach and has adopted the Health </w:t>
      </w:r>
      <w:r w:rsidR="004419B2">
        <w:t>and</w:t>
      </w:r>
      <w:r w:rsidR="004648CA">
        <w:t xml:space="preserve"> Safety Executive (HSE) model of good practice which contains the steps; </w:t>
      </w:r>
      <w:r w:rsidR="004648CA" w:rsidRPr="00AA40F6">
        <w:rPr>
          <w:b/>
          <w:bCs/>
        </w:rPr>
        <w:t>Plan</w:t>
      </w:r>
      <w:r w:rsidR="004453A8" w:rsidRPr="00AA40F6">
        <w:rPr>
          <w:b/>
          <w:bCs/>
        </w:rPr>
        <w:t>-</w:t>
      </w:r>
      <w:r w:rsidR="004648CA" w:rsidRPr="00AA40F6">
        <w:rPr>
          <w:b/>
          <w:bCs/>
        </w:rPr>
        <w:t>Do</w:t>
      </w:r>
      <w:r w:rsidR="004453A8" w:rsidRPr="00AA40F6">
        <w:rPr>
          <w:b/>
          <w:bCs/>
        </w:rPr>
        <w:t>-</w:t>
      </w:r>
      <w:r w:rsidR="004648CA" w:rsidRPr="00AA40F6">
        <w:rPr>
          <w:b/>
          <w:bCs/>
        </w:rPr>
        <w:t>Check</w:t>
      </w:r>
      <w:r w:rsidR="004453A8" w:rsidRPr="00AA40F6">
        <w:rPr>
          <w:b/>
          <w:bCs/>
        </w:rPr>
        <w:t>-</w:t>
      </w:r>
      <w:r w:rsidR="004648CA" w:rsidRPr="00AA40F6">
        <w:rPr>
          <w:b/>
          <w:bCs/>
        </w:rPr>
        <w:t>Act</w:t>
      </w:r>
      <w:r w:rsidR="004648CA">
        <w:t>.  This cyclical approach helps to ensure that policies, structures, systems, procedures and practices are aligned to the culture, treating health and safety management as an integral part of good management, rather than a stand-alone system</w:t>
      </w:r>
      <w:r w:rsidR="004453A8">
        <w:t>.</w:t>
      </w:r>
    </w:p>
    <w:p w14:paraId="75AB8F0D" w14:textId="3D4B6B73" w:rsidR="00CD7E67" w:rsidRDefault="004648CA" w:rsidP="001B22B5">
      <w:r>
        <w:lastRenderedPageBreak/>
        <w:t xml:space="preserve">The HSE model is illustrated </w:t>
      </w:r>
      <w:r w:rsidR="002748BC">
        <w:t>below</w:t>
      </w:r>
      <w:r>
        <w:t>.</w:t>
      </w:r>
    </w:p>
    <w:p w14:paraId="0A54F050" w14:textId="1D07CFB7" w:rsidR="00B23B32" w:rsidRPr="00587918" w:rsidRDefault="00CD7E67" w:rsidP="001B22B5">
      <w:r>
        <w:rPr>
          <w:noProof/>
          <w:lang w:eastAsia="en-GB"/>
        </w:rPr>
        <w:drawing>
          <wp:inline distT="0" distB="0" distL="0" distR="0" wp14:anchorId="4FB860F8" wp14:editId="07CDEDB9">
            <wp:extent cx="6120765" cy="5770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_do_act_check-1.jpg"/>
                    <pic:cNvPicPr/>
                  </pic:nvPicPr>
                  <pic:blipFill>
                    <a:blip r:embed="rId13">
                      <a:extLst>
                        <a:ext uri="{28A0092B-C50C-407E-A947-70E740481C1C}">
                          <a14:useLocalDpi xmlns:a14="http://schemas.microsoft.com/office/drawing/2010/main" val="0"/>
                        </a:ext>
                      </a:extLst>
                    </a:blip>
                    <a:stretch>
                      <a:fillRect/>
                    </a:stretch>
                  </pic:blipFill>
                  <pic:spPr>
                    <a:xfrm>
                      <a:off x="0" y="0"/>
                      <a:ext cx="6120765" cy="5770245"/>
                    </a:xfrm>
                    <a:prstGeom prst="rect">
                      <a:avLst/>
                    </a:prstGeom>
                  </pic:spPr>
                </pic:pic>
              </a:graphicData>
            </a:graphic>
          </wp:inline>
        </w:drawing>
      </w:r>
    </w:p>
    <w:p w14:paraId="38098B11" w14:textId="77777777" w:rsidR="004C10E8" w:rsidRDefault="004C10E8" w:rsidP="001B22B5"/>
    <w:p w14:paraId="282CECC2" w14:textId="07CDC134" w:rsidR="00437C80" w:rsidRDefault="004648CA" w:rsidP="001B22B5">
      <w:r w:rsidRPr="004648CA">
        <w:t>In adopting</w:t>
      </w:r>
      <w:r>
        <w:t xml:space="preserve"> this approach, FGT will ensure that all key components of good health and safety management are owned and implemented across the Multi Academy Trust (MAT).</w:t>
      </w:r>
    </w:p>
    <w:p w14:paraId="7B79A81A" w14:textId="77777777" w:rsidR="00C83A3F" w:rsidRDefault="00C83A3F" w:rsidP="001B22B5"/>
    <w:p w14:paraId="16A3CFEA" w14:textId="03B2C20A" w:rsidR="004648CA" w:rsidRPr="00C83A3F" w:rsidRDefault="004648CA" w:rsidP="001B22B5">
      <w:pPr>
        <w:rPr>
          <w:b/>
          <w:bCs/>
          <w:u w:val="single"/>
        </w:rPr>
      </w:pPr>
      <w:r w:rsidRPr="00C83A3F">
        <w:rPr>
          <w:b/>
          <w:bCs/>
          <w:u w:val="single"/>
        </w:rPr>
        <w:t>PLAN</w:t>
      </w:r>
    </w:p>
    <w:p w14:paraId="30491CCD" w14:textId="77777777" w:rsidR="004453A8" w:rsidRDefault="00E93558" w:rsidP="001B22B5">
      <w:r>
        <w:t>POLICY</w:t>
      </w:r>
    </w:p>
    <w:p w14:paraId="78DA0F93" w14:textId="02F2A32B" w:rsidR="004453A8" w:rsidRDefault="00E93558">
      <w:pPr>
        <w:pStyle w:val="ListParagraph"/>
        <w:numPr>
          <w:ilvl w:val="0"/>
          <w:numId w:val="16"/>
        </w:numPr>
      </w:pPr>
      <w:r w:rsidRPr="004453A8">
        <w:t>The Trust Board review and approve this policy on an annual basis to ensure that it takes account of current legislation and guidance</w:t>
      </w:r>
      <w:r w:rsidR="002C744B" w:rsidRPr="004453A8">
        <w:t>.</w:t>
      </w:r>
    </w:p>
    <w:p w14:paraId="75527674" w14:textId="0D79CAFC" w:rsidR="004453A8" w:rsidRDefault="002C744B">
      <w:pPr>
        <w:pStyle w:val="ListParagraph"/>
        <w:numPr>
          <w:ilvl w:val="0"/>
          <w:numId w:val="16"/>
        </w:numPr>
      </w:pPr>
      <w:r w:rsidRPr="004453A8">
        <w:t xml:space="preserve">Following approval, the </w:t>
      </w:r>
      <w:r w:rsidR="00BC52B4">
        <w:t xml:space="preserve">trust’s </w:t>
      </w:r>
      <w:r w:rsidRPr="004453A8">
        <w:t>policy statement is signed by the Chair of the Trust Board, CEO and respective Headteacher and displayed in staff areas at each academy.</w:t>
      </w:r>
    </w:p>
    <w:p w14:paraId="068066E9" w14:textId="6D08AED3" w:rsidR="004453A8" w:rsidRDefault="002C744B">
      <w:pPr>
        <w:pStyle w:val="ListParagraph"/>
        <w:numPr>
          <w:ilvl w:val="0"/>
          <w:numId w:val="16"/>
        </w:numPr>
      </w:pPr>
      <w:r w:rsidRPr="004453A8">
        <w:t>S</w:t>
      </w:r>
      <w:r w:rsidR="00E93558" w:rsidRPr="004453A8">
        <w:t xml:space="preserve">ite specific management arrangements for health, safety and wellbeing </w:t>
      </w:r>
      <w:r w:rsidRPr="004453A8">
        <w:t xml:space="preserve">are also reviewed and approved by each Local Governing Body </w:t>
      </w:r>
      <w:r w:rsidR="002A1FDD">
        <w:t xml:space="preserve">(LGB) </w:t>
      </w:r>
      <w:r w:rsidR="00E93558" w:rsidRPr="004453A8">
        <w:t>on an annual basis.</w:t>
      </w:r>
    </w:p>
    <w:p w14:paraId="7BCABF2A" w14:textId="31C4329C" w:rsidR="004648CA" w:rsidRPr="004453A8" w:rsidRDefault="002C744B">
      <w:pPr>
        <w:pStyle w:val="ListParagraph"/>
        <w:numPr>
          <w:ilvl w:val="0"/>
          <w:numId w:val="16"/>
        </w:numPr>
      </w:pPr>
      <w:r w:rsidRPr="004453A8">
        <w:lastRenderedPageBreak/>
        <w:t>All staff are required to read a copy of the policy each year</w:t>
      </w:r>
      <w:r w:rsidR="00C966E2" w:rsidRPr="004453A8">
        <w:t xml:space="preserve"> and must </w:t>
      </w:r>
      <w:r w:rsidR="00630D9C">
        <w:t xml:space="preserve">confirm their </w:t>
      </w:r>
      <w:r w:rsidR="00C966E2" w:rsidRPr="004453A8">
        <w:t>understand</w:t>
      </w:r>
      <w:r w:rsidR="003D1BED">
        <w:t>ing of</w:t>
      </w:r>
      <w:r w:rsidR="00C966E2" w:rsidRPr="004453A8">
        <w:t xml:space="preserve"> their role in the day-to-day management of health</w:t>
      </w:r>
      <w:r w:rsidR="004C10E8">
        <w:t>,</w:t>
      </w:r>
      <w:r w:rsidR="00C966E2" w:rsidRPr="004453A8">
        <w:t xml:space="preserve"> safety</w:t>
      </w:r>
      <w:r w:rsidR="004C10E8">
        <w:t xml:space="preserve"> and wellbeing</w:t>
      </w:r>
      <w:r w:rsidR="00C966E2" w:rsidRPr="004453A8">
        <w:t>.</w:t>
      </w:r>
    </w:p>
    <w:p w14:paraId="069C02FD" w14:textId="11C513E4" w:rsidR="004453A8" w:rsidRPr="00C83A3F" w:rsidRDefault="00E93558" w:rsidP="001B22B5">
      <w:r w:rsidRPr="00C83A3F">
        <w:t>PLANNING</w:t>
      </w:r>
    </w:p>
    <w:p w14:paraId="524F142B" w14:textId="05525F03" w:rsidR="004C10E8" w:rsidRDefault="004C10E8">
      <w:pPr>
        <w:pStyle w:val="ListParagraph"/>
        <w:numPr>
          <w:ilvl w:val="0"/>
          <w:numId w:val="17"/>
        </w:numPr>
      </w:pPr>
      <w:r>
        <w:t xml:space="preserve">The </w:t>
      </w:r>
      <w:r w:rsidR="00337F98">
        <w:t>t</w:t>
      </w:r>
      <w:r>
        <w:t xml:space="preserve">rust’s </w:t>
      </w:r>
      <w:r w:rsidRPr="003220FA">
        <w:rPr>
          <w:b/>
          <w:bCs/>
        </w:rPr>
        <w:t>Strategic Plan</w:t>
      </w:r>
      <w:r>
        <w:t xml:space="preserve"> cites ‘</w:t>
      </w:r>
      <w:r w:rsidRPr="004C10E8">
        <w:rPr>
          <w:i/>
        </w:rPr>
        <w:t>embed health &amp; safety good practice</w:t>
      </w:r>
      <w:r>
        <w:t>’ as a priority for FGT.</w:t>
      </w:r>
    </w:p>
    <w:p w14:paraId="6B325333" w14:textId="712DB683" w:rsidR="004C10E8" w:rsidRDefault="004C10E8">
      <w:pPr>
        <w:pStyle w:val="ListParagraph"/>
        <w:numPr>
          <w:ilvl w:val="0"/>
          <w:numId w:val="17"/>
        </w:numPr>
      </w:pPr>
      <w:r>
        <w:t xml:space="preserve">FGT has an </w:t>
      </w:r>
      <w:r w:rsidRPr="00926A44">
        <w:t>Estates Strategy and Asset Management Plan</w:t>
      </w:r>
      <w:r>
        <w:t xml:space="preserve"> approved by the Trust Board.</w:t>
      </w:r>
    </w:p>
    <w:p w14:paraId="01BFAC8B" w14:textId="3966ED83" w:rsidR="008502C2" w:rsidRDefault="008502C2">
      <w:pPr>
        <w:pStyle w:val="ListParagraph"/>
        <w:numPr>
          <w:ilvl w:val="0"/>
          <w:numId w:val="17"/>
        </w:numPr>
      </w:pPr>
      <w:r>
        <w:t xml:space="preserve">Each academy has developed </w:t>
      </w:r>
      <w:r w:rsidRPr="00D412C4">
        <w:rPr>
          <w:b/>
          <w:bCs/>
        </w:rPr>
        <w:t>Business Continuity Plans</w:t>
      </w:r>
      <w:r>
        <w:t>.</w:t>
      </w:r>
    </w:p>
    <w:p w14:paraId="54A4F4D5" w14:textId="5B1DC2C9" w:rsidR="004C10E8" w:rsidRDefault="004C10E8">
      <w:pPr>
        <w:pStyle w:val="ListParagraph"/>
        <w:numPr>
          <w:ilvl w:val="0"/>
          <w:numId w:val="17"/>
        </w:numPr>
      </w:pPr>
      <w:r>
        <w:t>A</w:t>
      </w:r>
      <w:r w:rsidR="00337F98">
        <w:t>n FGT</w:t>
      </w:r>
      <w:r>
        <w:t xml:space="preserve"> </w:t>
      </w:r>
      <w:r w:rsidR="00C966E2" w:rsidRPr="004453A8">
        <w:t>planning meeting</w:t>
      </w:r>
      <w:r>
        <w:t xml:space="preserve"> for health, safety &amp; wellbeing</w:t>
      </w:r>
      <w:r w:rsidR="00C966E2" w:rsidRPr="004453A8">
        <w:t xml:space="preserve"> is held </w:t>
      </w:r>
      <w:r>
        <w:t xml:space="preserve">each year, with </w:t>
      </w:r>
      <w:r w:rsidR="00337F98">
        <w:t>input</w:t>
      </w:r>
      <w:r>
        <w:t xml:space="preserve"> from </w:t>
      </w:r>
      <w:r w:rsidR="00337F98">
        <w:t>the trust’s</w:t>
      </w:r>
      <w:r>
        <w:t xml:space="preserve"> H&amp;S Advisor.</w:t>
      </w:r>
    </w:p>
    <w:p w14:paraId="2954866B" w14:textId="77777777" w:rsidR="004C10E8" w:rsidRDefault="00E93558">
      <w:pPr>
        <w:pStyle w:val="ListParagraph"/>
        <w:numPr>
          <w:ilvl w:val="0"/>
          <w:numId w:val="17"/>
        </w:numPr>
      </w:pPr>
      <w:r w:rsidRPr="004453A8">
        <w:t xml:space="preserve">Each academy produces an annual </w:t>
      </w:r>
      <w:r w:rsidRPr="00573B40">
        <w:rPr>
          <w:b/>
          <w:bCs/>
        </w:rPr>
        <w:t>Health &amp; Safety Forward Plan</w:t>
      </w:r>
      <w:r w:rsidRPr="004453A8">
        <w:t xml:space="preserve"> to </w:t>
      </w:r>
      <w:r w:rsidR="002C744B" w:rsidRPr="004453A8">
        <w:t>schedule a programme of work for the year and to drive any areas for improvement or specific projects.</w:t>
      </w:r>
    </w:p>
    <w:p w14:paraId="1C45D83A" w14:textId="05F1C1EF" w:rsidR="00E93558" w:rsidRPr="004453A8" w:rsidRDefault="00C966E2">
      <w:pPr>
        <w:pStyle w:val="ListParagraph"/>
        <w:numPr>
          <w:ilvl w:val="0"/>
          <w:numId w:val="17"/>
        </w:numPr>
      </w:pPr>
      <w:r w:rsidRPr="004453A8">
        <w:t xml:space="preserve">Health and safety </w:t>
      </w:r>
      <w:proofErr w:type="gramStart"/>
      <w:r w:rsidRPr="004453A8">
        <w:t>is</w:t>
      </w:r>
      <w:proofErr w:type="gramEnd"/>
      <w:r w:rsidRPr="004453A8">
        <w:t xml:space="preserve"> a regular agenda item at L</w:t>
      </w:r>
      <w:r w:rsidR="002A1FDD">
        <w:t>GB</w:t>
      </w:r>
      <w:r w:rsidRPr="004453A8">
        <w:t xml:space="preserve"> and staff meetings.</w:t>
      </w:r>
    </w:p>
    <w:p w14:paraId="57B7A7F4" w14:textId="77777777" w:rsidR="00D8651B" w:rsidRDefault="00D8651B" w:rsidP="001B22B5"/>
    <w:p w14:paraId="1BE5B086" w14:textId="0ECFDF56" w:rsidR="002C744B" w:rsidRPr="00C83A3F" w:rsidRDefault="002C744B" w:rsidP="001B22B5">
      <w:pPr>
        <w:rPr>
          <w:b/>
          <w:bCs/>
          <w:u w:val="single"/>
        </w:rPr>
      </w:pPr>
      <w:r w:rsidRPr="00C83A3F">
        <w:rPr>
          <w:b/>
          <w:bCs/>
          <w:u w:val="single"/>
        </w:rPr>
        <w:t>DO</w:t>
      </w:r>
    </w:p>
    <w:p w14:paraId="06D69AFA" w14:textId="77777777" w:rsidR="004C10E8" w:rsidRDefault="00C966E2" w:rsidP="001B22B5">
      <w:r>
        <w:t>RISK PROFILING</w:t>
      </w:r>
    </w:p>
    <w:p w14:paraId="0E19B383" w14:textId="16A50CA4" w:rsidR="004C10E8" w:rsidRDefault="00447F5E">
      <w:pPr>
        <w:pStyle w:val="ListParagraph"/>
        <w:numPr>
          <w:ilvl w:val="0"/>
          <w:numId w:val="18"/>
        </w:numPr>
      </w:pPr>
      <w:r>
        <w:t>The trust</w:t>
      </w:r>
      <w:r w:rsidR="004C10E8">
        <w:t xml:space="preserve"> </w:t>
      </w:r>
      <w:r w:rsidR="0090157C">
        <w:t xml:space="preserve">recognises the importance of managing risk and </w:t>
      </w:r>
      <w:r w:rsidR="004C10E8">
        <w:t xml:space="preserve">has a </w:t>
      </w:r>
      <w:r w:rsidR="004C10E8" w:rsidRPr="0066247C">
        <w:rPr>
          <w:b/>
          <w:bCs/>
        </w:rPr>
        <w:t>Risk Management Policy</w:t>
      </w:r>
      <w:r w:rsidR="004C10E8">
        <w:t>.</w:t>
      </w:r>
    </w:p>
    <w:p w14:paraId="561ADCF0" w14:textId="0285189A" w:rsidR="004C10E8" w:rsidRDefault="004C10E8">
      <w:pPr>
        <w:pStyle w:val="ListParagraph"/>
        <w:numPr>
          <w:ilvl w:val="0"/>
          <w:numId w:val="18"/>
        </w:numPr>
      </w:pPr>
      <w:r>
        <w:t xml:space="preserve">The </w:t>
      </w:r>
      <w:r w:rsidRPr="0066247C">
        <w:rPr>
          <w:b/>
          <w:bCs/>
        </w:rPr>
        <w:t>Risk Register</w:t>
      </w:r>
      <w:r>
        <w:t xml:space="preserve"> for the trust is regularly reviewed by </w:t>
      </w:r>
      <w:r w:rsidR="00BF6D40">
        <w:t>trustees</w:t>
      </w:r>
      <w:r>
        <w:t>.</w:t>
      </w:r>
    </w:p>
    <w:p w14:paraId="0A9646E1" w14:textId="5B719AD4" w:rsidR="00C966E2" w:rsidRPr="004C10E8" w:rsidRDefault="00C966E2">
      <w:pPr>
        <w:pStyle w:val="ListParagraph"/>
        <w:numPr>
          <w:ilvl w:val="0"/>
          <w:numId w:val="18"/>
        </w:numPr>
      </w:pPr>
      <w:r w:rsidRPr="004C10E8">
        <w:t>Potential risks or areas of concern with regard to FGT premises and activities are risk assessed and recorded in written risk assessments</w:t>
      </w:r>
      <w:r w:rsidR="004C10E8">
        <w:t xml:space="preserve"> by each academy</w:t>
      </w:r>
      <w:r w:rsidRPr="004C10E8">
        <w:t>.</w:t>
      </w:r>
    </w:p>
    <w:p w14:paraId="6AEC3679" w14:textId="77777777" w:rsidR="004C10E8" w:rsidRDefault="00C966E2" w:rsidP="001B22B5">
      <w:r>
        <w:t>ORGANISING</w:t>
      </w:r>
    </w:p>
    <w:p w14:paraId="26722C6E" w14:textId="5BA7FC61" w:rsidR="004C10E8" w:rsidRDefault="004C10E8">
      <w:pPr>
        <w:pStyle w:val="ListParagraph"/>
        <w:numPr>
          <w:ilvl w:val="0"/>
          <w:numId w:val="19"/>
        </w:numPr>
      </w:pPr>
      <w:bookmarkStart w:id="7" w:name="_Hlk73970839"/>
      <w:r>
        <w:t xml:space="preserve">The trust has </w:t>
      </w:r>
      <w:r w:rsidR="00691101">
        <w:t>a contract in place to ensure that statutory servicing and inspection is undertaken at each site.</w:t>
      </w:r>
    </w:p>
    <w:p w14:paraId="568A0734" w14:textId="7BBFF1A2" w:rsidR="00691101" w:rsidRDefault="00691101">
      <w:pPr>
        <w:pStyle w:val="ListParagraph"/>
        <w:numPr>
          <w:ilvl w:val="0"/>
          <w:numId w:val="19"/>
        </w:numPr>
      </w:pPr>
      <w:r>
        <w:t xml:space="preserve">Any </w:t>
      </w:r>
      <w:r w:rsidR="00B17036">
        <w:t>essential</w:t>
      </w:r>
      <w:r>
        <w:t xml:space="preserve"> remedial works identified are undertaken promptly.</w:t>
      </w:r>
    </w:p>
    <w:bookmarkEnd w:id="7"/>
    <w:p w14:paraId="512C672F" w14:textId="6851217D" w:rsidR="00C966E2" w:rsidRDefault="00C966E2">
      <w:pPr>
        <w:pStyle w:val="ListParagraph"/>
        <w:numPr>
          <w:ilvl w:val="0"/>
          <w:numId w:val="19"/>
        </w:numPr>
      </w:pPr>
      <w:r w:rsidRPr="004C10E8">
        <w:t xml:space="preserve">Roles and responsibilities </w:t>
      </w:r>
      <w:r w:rsidR="00D2769F">
        <w:t xml:space="preserve">for health, safety and wellbeing </w:t>
      </w:r>
      <w:r w:rsidR="004C10E8">
        <w:t>are clearly assigned</w:t>
      </w:r>
      <w:r w:rsidR="00D2769F">
        <w:t xml:space="preserve"> across the MAT</w:t>
      </w:r>
      <w:r w:rsidR="00337F98">
        <w:t xml:space="preserve"> and each academy has a designated H&amp;S Co-ordinator</w:t>
      </w:r>
      <w:r w:rsidR="004C10E8">
        <w:t>.</w:t>
      </w:r>
    </w:p>
    <w:p w14:paraId="1FF17781" w14:textId="0E48FE2C" w:rsidR="00D2769F" w:rsidRPr="004C10E8" w:rsidRDefault="00D2769F">
      <w:pPr>
        <w:pStyle w:val="ListParagraph"/>
        <w:numPr>
          <w:ilvl w:val="0"/>
          <w:numId w:val="19"/>
        </w:numPr>
      </w:pPr>
      <w:r>
        <w:t>All staff continually develop their own competence through health and safety induction, refresher training and specific training where a need is identified.</w:t>
      </w:r>
    </w:p>
    <w:p w14:paraId="25ACE169" w14:textId="115F72A0" w:rsidR="002C744B" w:rsidRDefault="004C10E8" w:rsidP="001B22B5">
      <w:r>
        <w:t>IMPLEMENTING PLANS</w:t>
      </w:r>
    </w:p>
    <w:p w14:paraId="18E40FA9" w14:textId="281C667E" w:rsidR="004C10E8" w:rsidRDefault="00D2769F">
      <w:pPr>
        <w:pStyle w:val="ListParagraph"/>
        <w:numPr>
          <w:ilvl w:val="0"/>
          <w:numId w:val="19"/>
        </w:numPr>
      </w:pPr>
      <w:r>
        <w:t>Implementation of strategic plans and capital projects are driven by the FGT Central Team.</w:t>
      </w:r>
    </w:p>
    <w:p w14:paraId="50FE8C7B" w14:textId="623DD7AB" w:rsidR="001949AB" w:rsidRDefault="00900EB5">
      <w:pPr>
        <w:pStyle w:val="ListParagraph"/>
        <w:numPr>
          <w:ilvl w:val="0"/>
          <w:numId w:val="19"/>
        </w:numPr>
      </w:pPr>
      <w:r>
        <w:t>FGT has established a cross</w:t>
      </w:r>
      <w:r w:rsidR="00D029BD">
        <w:t>-academy</w:t>
      </w:r>
      <w:r w:rsidR="001A1A03">
        <w:t xml:space="preserve"> working group for premises and health &amp; </w:t>
      </w:r>
      <w:r w:rsidR="005062E8">
        <w:t>s</w:t>
      </w:r>
      <w:r w:rsidR="001A1A03">
        <w:t>afety</w:t>
      </w:r>
      <w:r w:rsidR="005062E8">
        <w:t xml:space="preserve"> which meets every half term to progress collaborative projects.</w:t>
      </w:r>
    </w:p>
    <w:p w14:paraId="7FC91B29" w14:textId="4165D4B4" w:rsidR="00D2769F" w:rsidRDefault="00D2769F">
      <w:pPr>
        <w:pStyle w:val="ListParagraph"/>
        <w:numPr>
          <w:ilvl w:val="0"/>
          <w:numId w:val="19"/>
        </w:numPr>
      </w:pPr>
      <w:r>
        <w:t xml:space="preserve">Site specific plans are overseen by the Headteacher </w:t>
      </w:r>
      <w:r w:rsidR="00501781">
        <w:t xml:space="preserve">and H&amp;S Co-ordinator </w:t>
      </w:r>
      <w:r>
        <w:t>at each academy.</w:t>
      </w:r>
    </w:p>
    <w:p w14:paraId="6203AD91" w14:textId="77777777" w:rsidR="00D8651B" w:rsidRDefault="00D8651B" w:rsidP="001B22B5"/>
    <w:p w14:paraId="15BD11E9" w14:textId="3BB320F2" w:rsidR="004C10E8" w:rsidRPr="00C83A3F" w:rsidRDefault="004C10E8" w:rsidP="001B22B5">
      <w:pPr>
        <w:rPr>
          <w:b/>
          <w:bCs/>
        </w:rPr>
      </w:pPr>
      <w:r w:rsidRPr="00C83A3F">
        <w:rPr>
          <w:b/>
          <w:bCs/>
        </w:rPr>
        <w:t>CHECK</w:t>
      </w:r>
    </w:p>
    <w:p w14:paraId="0A38D0C5" w14:textId="7B6D5251" w:rsidR="004C10E8" w:rsidRDefault="004C10E8" w:rsidP="001B22B5">
      <w:r>
        <w:t>MEASURING PERFORMANCE</w:t>
      </w:r>
    </w:p>
    <w:p w14:paraId="1CFD727D" w14:textId="77ACE994" w:rsidR="00812A07" w:rsidRDefault="00027E6E">
      <w:pPr>
        <w:pStyle w:val="ListParagraph"/>
        <w:numPr>
          <w:ilvl w:val="0"/>
          <w:numId w:val="19"/>
        </w:numPr>
      </w:pPr>
      <w:r>
        <w:t xml:space="preserve">The Central Team has oversight for statutory property compliance and health and safety across the MAT and </w:t>
      </w:r>
      <w:r w:rsidR="00337F98">
        <w:t>collate</w:t>
      </w:r>
      <w:r w:rsidR="00EF5C60">
        <w:t>s</w:t>
      </w:r>
      <w:r>
        <w:t xml:space="preserve"> a termly position statement on a </w:t>
      </w:r>
      <w:r w:rsidR="003D67AC">
        <w:t xml:space="preserve">trust wide </w:t>
      </w:r>
      <w:r w:rsidR="00D2769F" w:rsidRPr="00137C6B">
        <w:rPr>
          <w:b/>
          <w:bCs/>
        </w:rPr>
        <w:t>Premises Compliance Tracker</w:t>
      </w:r>
      <w:r>
        <w:t>.</w:t>
      </w:r>
    </w:p>
    <w:p w14:paraId="267A535A" w14:textId="558CBD9C" w:rsidR="00D2769F" w:rsidRDefault="00D2769F">
      <w:pPr>
        <w:pStyle w:val="ListParagraph"/>
        <w:numPr>
          <w:ilvl w:val="0"/>
          <w:numId w:val="19"/>
        </w:numPr>
      </w:pPr>
      <w:r>
        <w:lastRenderedPageBreak/>
        <w:t xml:space="preserve">The </w:t>
      </w:r>
      <w:r w:rsidRPr="00137C6B">
        <w:rPr>
          <w:b/>
          <w:bCs/>
        </w:rPr>
        <w:t>Health &amp; Safety Forward Plan</w:t>
      </w:r>
      <w:r>
        <w:t xml:space="preserve"> for each academy is updated on at least a termly basis.</w:t>
      </w:r>
    </w:p>
    <w:p w14:paraId="1352FA84" w14:textId="37A8EBEE" w:rsidR="00681752" w:rsidRDefault="00681752">
      <w:pPr>
        <w:pStyle w:val="ListParagraph"/>
        <w:numPr>
          <w:ilvl w:val="0"/>
          <w:numId w:val="19"/>
        </w:numPr>
      </w:pPr>
      <w:r>
        <w:t>Each academy has a designated H&amp;S Link Governor.</w:t>
      </w:r>
    </w:p>
    <w:p w14:paraId="10823727" w14:textId="77777777" w:rsidR="00FA779C" w:rsidRDefault="00FA779C" w:rsidP="001B22B5"/>
    <w:p w14:paraId="43732E9F" w14:textId="6AD88C10" w:rsidR="004C10E8" w:rsidRDefault="004C10E8" w:rsidP="001B22B5">
      <w:r>
        <w:t>INVESTIGATING ACCIDENTS / INCIDENTS / NEAR MISSES</w:t>
      </w:r>
    </w:p>
    <w:p w14:paraId="421DF0CA" w14:textId="7C0F2963" w:rsidR="00812A07" w:rsidRDefault="00AB1035">
      <w:pPr>
        <w:pStyle w:val="ListParagraph"/>
        <w:numPr>
          <w:ilvl w:val="0"/>
          <w:numId w:val="19"/>
        </w:numPr>
      </w:pPr>
      <w:r>
        <w:t>Timely investigations take place to identify route causes and trends, and to assess the effectiveness of existing systems and controls.</w:t>
      </w:r>
    </w:p>
    <w:p w14:paraId="0526E592" w14:textId="2CB924C2" w:rsidR="00AB1035" w:rsidRDefault="00AB1035">
      <w:pPr>
        <w:pStyle w:val="ListParagraph"/>
        <w:numPr>
          <w:ilvl w:val="0"/>
          <w:numId w:val="19"/>
        </w:numPr>
      </w:pPr>
      <w:r>
        <w:t>Competent health and safety advice and support is provided across the MAT</w:t>
      </w:r>
      <w:r w:rsidR="00337F98">
        <w:t xml:space="preserve"> from both the FGT Central Team and the trust’s H&amp;S Advisor</w:t>
      </w:r>
      <w:r>
        <w:t>.</w:t>
      </w:r>
    </w:p>
    <w:p w14:paraId="1E4EC719" w14:textId="77777777" w:rsidR="00E843F0" w:rsidRPr="00C83A3F" w:rsidRDefault="00E843F0" w:rsidP="001B22B5">
      <w:pPr>
        <w:rPr>
          <w:b/>
          <w:bCs/>
        </w:rPr>
      </w:pPr>
    </w:p>
    <w:p w14:paraId="40D2605F" w14:textId="072E8270" w:rsidR="004C10E8" w:rsidRPr="00C83A3F" w:rsidRDefault="00BA47B9" w:rsidP="001B22B5">
      <w:pPr>
        <w:rPr>
          <w:b/>
          <w:bCs/>
        </w:rPr>
      </w:pPr>
      <w:r w:rsidRPr="00C83A3F">
        <w:rPr>
          <w:b/>
          <w:bCs/>
        </w:rPr>
        <w:t>ACT</w:t>
      </w:r>
    </w:p>
    <w:p w14:paraId="2613EE50" w14:textId="2115F909" w:rsidR="00BA47B9" w:rsidRDefault="00812A07" w:rsidP="001B22B5">
      <w:r>
        <w:t>REVIEWING PERFORMANCE</w:t>
      </w:r>
    </w:p>
    <w:p w14:paraId="49CBB465" w14:textId="1A8C0341" w:rsidR="00691101" w:rsidRDefault="00691101">
      <w:pPr>
        <w:pStyle w:val="ListParagraph"/>
        <w:numPr>
          <w:ilvl w:val="0"/>
          <w:numId w:val="19"/>
        </w:numPr>
      </w:pPr>
      <w:r>
        <w:t>A robust external audit programme is in place which helps identify examples of good practice and areas for improvement.</w:t>
      </w:r>
    </w:p>
    <w:p w14:paraId="11AB5063" w14:textId="7D268510" w:rsidR="00812A07" w:rsidRDefault="00D2769F">
      <w:pPr>
        <w:pStyle w:val="ListParagraph"/>
        <w:numPr>
          <w:ilvl w:val="0"/>
          <w:numId w:val="19"/>
        </w:numPr>
      </w:pPr>
      <w:r>
        <w:t>The Trust Board receive a termly update on progress against strategic plans and capital projects.</w:t>
      </w:r>
    </w:p>
    <w:p w14:paraId="5FCC3BD4" w14:textId="18E49B19" w:rsidR="00ED6F4B" w:rsidRDefault="00ED6F4B">
      <w:pPr>
        <w:pStyle w:val="ListParagraph"/>
        <w:numPr>
          <w:ilvl w:val="0"/>
          <w:numId w:val="19"/>
        </w:numPr>
      </w:pPr>
      <w:r>
        <w:t>Internal Audits and Site Inspections are completed termly to assess contro</w:t>
      </w:r>
      <w:r w:rsidR="001E51B5">
        <w:t>ls, policies and procedures relating to premises and health &amp; safety at each academy.</w:t>
      </w:r>
    </w:p>
    <w:p w14:paraId="23D0C51F" w14:textId="68173C63" w:rsidR="009F20F6" w:rsidRDefault="00441852">
      <w:pPr>
        <w:pStyle w:val="ListParagraph"/>
        <w:numPr>
          <w:ilvl w:val="0"/>
          <w:numId w:val="19"/>
        </w:numPr>
      </w:pPr>
      <w:r>
        <w:t>Ex</w:t>
      </w:r>
      <w:r w:rsidR="00D620F2">
        <w:t xml:space="preserve">emption reports on the trust wide </w:t>
      </w:r>
      <w:r w:rsidR="00D620F2" w:rsidRPr="00007FCB">
        <w:rPr>
          <w:b/>
          <w:bCs/>
        </w:rPr>
        <w:t>Premises Compliance Tracker</w:t>
      </w:r>
      <w:r w:rsidR="00D620F2">
        <w:t xml:space="preserve"> are presented termly to the Audit &amp; Risk Committee</w:t>
      </w:r>
      <w:r w:rsidR="00007FCB">
        <w:t>.</w:t>
      </w:r>
    </w:p>
    <w:p w14:paraId="3A1199CC" w14:textId="19F3524A" w:rsidR="00D2769F" w:rsidRDefault="00D2769F">
      <w:pPr>
        <w:pStyle w:val="ListParagraph"/>
        <w:numPr>
          <w:ilvl w:val="0"/>
          <w:numId w:val="19"/>
        </w:numPr>
      </w:pPr>
      <w:r>
        <w:t>An annual report on health and safety is presented to governors at each academy.</w:t>
      </w:r>
    </w:p>
    <w:p w14:paraId="38E1F00D" w14:textId="7E9E166A" w:rsidR="00D2769F" w:rsidRDefault="00D2769F">
      <w:pPr>
        <w:pStyle w:val="ListParagraph"/>
        <w:numPr>
          <w:ilvl w:val="0"/>
          <w:numId w:val="19"/>
        </w:numPr>
      </w:pPr>
      <w:r>
        <w:t>L</w:t>
      </w:r>
      <w:r w:rsidR="002A1FDD">
        <w:t>GB’</w:t>
      </w:r>
      <w:r>
        <w:t xml:space="preserve">s receive a termly update on </w:t>
      </w:r>
      <w:r w:rsidR="00681752">
        <w:t>health, safety and wellbeing key performance indicators (KPI’s)</w:t>
      </w:r>
      <w:r>
        <w:t xml:space="preserve"> for their academy.</w:t>
      </w:r>
    </w:p>
    <w:p w14:paraId="7E96C4EE" w14:textId="710252B8" w:rsidR="00812A07" w:rsidRDefault="00812A07" w:rsidP="001B22B5">
      <w:r>
        <w:t>LEARNING LESSONS</w:t>
      </w:r>
    </w:p>
    <w:p w14:paraId="74379D69" w14:textId="5E81E55F" w:rsidR="00812A07" w:rsidRDefault="00AB1035">
      <w:pPr>
        <w:pStyle w:val="ListParagraph"/>
        <w:numPr>
          <w:ilvl w:val="0"/>
          <w:numId w:val="19"/>
        </w:numPr>
      </w:pPr>
      <w:r>
        <w:t>Learning takes place from the outcome of investigations, with action being taken to prevent potential reoccurrence.</w:t>
      </w:r>
    </w:p>
    <w:p w14:paraId="64FCFB61" w14:textId="2D18F00B" w:rsidR="009A36DA" w:rsidRDefault="009A36DA">
      <w:pPr>
        <w:pStyle w:val="ListParagraph"/>
        <w:numPr>
          <w:ilvl w:val="0"/>
          <w:numId w:val="19"/>
        </w:numPr>
      </w:pPr>
      <w:r>
        <w:t>Recommendations from internal and external audits are used to drive improvements.</w:t>
      </w:r>
    </w:p>
    <w:p w14:paraId="51012E83" w14:textId="27EA72FC" w:rsidR="00AB1035" w:rsidRDefault="00681752">
      <w:pPr>
        <w:pStyle w:val="ListParagraph"/>
        <w:numPr>
          <w:ilvl w:val="0"/>
          <w:numId w:val="19"/>
        </w:numPr>
      </w:pPr>
      <w:r>
        <w:t xml:space="preserve">In addition to the support and advice received from Staffordshire County Council, </w:t>
      </w:r>
      <w:r w:rsidR="00D2769F">
        <w:t xml:space="preserve">FGT </w:t>
      </w:r>
      <w:r>
        <w:t xml:space="preserve">also </w:t>
      </w:r>
      <w:r w:rsidR="00D2769F">
        <w:t xml:space="preserve">subscribe to The School Bus, which provides staff with instant access to updated </w:t>
      </w:r>
      <w:r>
        <w:t xml:space="preserve">legal requirements, </w:t>
      </w:r>
      <w:r w:rsidR="00D2769F">
        <w:t>policy guidance and good practice guides.</w:t>
      </w:r>
      <w:r w:rsidR="00157E1F">
        <w:t xml:space="preserve"> </w:t>
      </w:r>
      <w:r w:rsidR="00D44834">
        <w:t xml:space="preserve">The FGT Central Team </w:t>
      </w:r>
      <w:r w:rsidR="00A65329">
        <w:t>also receive regular information updates from</w:t>
      </w:r>
      <w:r w:rsidR="00157E1F">
        <w:t xml:space="preserve"> the Con</w:t>
      </w:r>
      <w:r w:rsidR="00411095">
        <w:t>federation of School Trusts</w:t>
      </w:r>
      <w:r w:rsidR="00D44834">
        <w:t>.</w:t>
      </w:r>
    </w:p>
    <w:p w14:paraId="469E4B13" w14:textId="1A9B7921" w:rsidR="00337F98" w:rsidRDefault="00337F98">
      <w:pPr>
        <w:pStyle w:val="ListParagraph"/>
        <w:numPr>
          <w:ilvl w:val="0"/>
          <w:numId w:val="19"/>
        </w:numPr>
      </w:pPr>
      <w:r>
        <w:t>Good health and safety performance is celebrated.</w:t>
      </w:r>
    </w:p>
    <w:p w14:paraId="37E1C1E7" w14:textId="77777777" w:rsidR="00FA779C" w:rsidRDefault="00FA779C" w:rsidP="001B22B5"/>
    <w:p w14:paraId="0E327A41" w14:textId="11D41FE9" w:rsidR="00634954" w:rsidRPr="00832377" w:rsidRDefault="00B23B32">
      <w:pPr>
        <w:pStyle w:val="Heading2"/>
      </w:pPr>
      <w:bookmarkStart w:id="8" w:name="_Toc74813851"/>
      <w:r>
        <w:t>Roles and responsibilities</w:t>
      </w:r>
      <w:bookmarkEnd w:id="8"/>
    </w:p>
    <w:p w14:paraId="4188BCA5" w14:textId="77777777" w:rsidR="00634954" w:rsidRDefault="00634954" w:rsidP="001B22B5"/>
    <w:p w14:paraId="35B9E626" w14:textId="11073598" w:rsidR="00587918" w:rsidRPr="00587918" w:rsidRDefault="00587918" w:rsidP="001B22B5">
      <w:r w:rsidRPr="00587918">
        <w:t xml:space="preserve">The organisation and arrangements which support the </w:t>
      </w:r>
      <w:r w:rsidRPr="007E7B7A">
        <w:rPr>
          <w:b/>
          <w:bCs/>
        </w:rPr>
        <w:t>Health, Safety and Wellbeing Policy</w:t>
      </w:r>
      <w:r w:rsidRPr="00587918">
        <w:t xml:space="preserve"> </w:t>
      </w:r>
      <w:r>
        <w:t xml:space="preserve">at each academy </w:t>
      </w:r>
      <w:r w:rsidRPr="00587918">
        <w:t>are the responsibil</w:t>
      </w:r>
      <w:r>
        <w:t>ity of the Headteacher</w:t>
      </w:r>
      <w:r w:rsidR="006C0D01">
        <w:t xml:space="preserve"> and the </w:t>
      </w:r>
      <w:r w:rsidR="00BE5344">
        <w:t xml:space="preserve">H&amp;S Safety </w:t>
      </w:r>
      <w:r w:rsidR="00722291">
        <w:t xml:space="preserve">Co-ordinator </w:t>
      </w:r>
      <w:r w:rsidRPr="00587918">
        <w:t xml:space="preserve">(supported and monitored by the </w:t>
      </w:r>
      <w:r w:rsidR="006F045E">
        <w:t xml:space="preserve">Local </w:t>
      </w:r>
      <w:r w:rsidRPr="00587918">
        <w:t>Governing Body).</w:t>
      </w:r>
    </w:p>
    <w:p w14:paraId="37BF2256" w14:textId="4BB73118" w:rsidR="00634954" w:rsidRPr="00587918" w:rsidRDefault="00587918" w:rsidP="001B22B5">
      <w:r>
        <w:lastRenderedPageBreak/>
        <w:t>T</w:t>
      </w:r>
      <w:r w:rsidRPr="00587918">
        <w:t xml:space="preserve">he Management of Health and Safety at Work Regulations requires employers to appoint one or more competent people to support their management of health and safety.   </w:t>
      </w:r>
      <w:r w:rsidR="00BC61F7">
        <w:t xml:space="preserve">In addition to the </w:t>
      </w:r>
      <w:r w:rsidR="00FF7C86">
        <w:t xml:space="preserve">Future Generation </w:t>
      </w:r>
      <w:r w:rsidR="009B43A9">
        <w:t>T</w:t>
      </w:r>
      <w:r w:rsidR="00FF7C86">
        <w:t xml:space="preserve">rust </w:t>
      </w:r>
      <w:r w:rsidR="00AB3FE0">
        <w:t xml:space="preserve">Central Team, FGT </w:t>
      </w:r>
      <w:r w:rsidR="00FF7C86">
        <w:t>has appointed Staffordshire County Council</w:t>
      </w:r>
      <w:r w:rsidRPr="00587918">
        <w:t xml:space="preserve"> </w:t>
      </w:r>
      <w:r w:rsidR="00FF7C86">
        <w:t>(</w:t>
      </w:r>
      <w:r w:rsidRPr="00587918">
        <w:t>an external provider</w:t>
      </w:r>
      <w:r w:rsidR="00FF7C86">
        <w:t>)</w:t>
      </w:r>
      <w:r w:rsidRPr="00587918">
        <w:t xml:space="preserve"> to provide this advice.</w:t>
      </w:r>
    </w:p>
    <w:p w14:paraId="55F71B9C" w14:textId="4D86FD2A" w:rsidR="00FA779C" w:rsidRDefault="00772EC4" w:rsidP="001B22B5">
      <w:r w:rsidRPr="00772EC4">
        <w:t xml:space="preserve">The </w:t>
      </w:r>
      <w:r>
        <w:t xml:space="preserve">following arrangements have been put in place by </w:t>
      </w:r>
      <w:r w:rsidR="003E1239">
        <w:t>FGT</w:t>
      </w:r>
      <w:r>
        <w:t xml:space="preserve"> to ensure that the </w:t>
      </w:r>
      <w:r w:rsidR="001013DF">
        <w:t>t</w:t>
      </w:r>
      <w:r>
        <w:t xml:space="preserve">rust’s policy is implemented effectively and consistently across all academies. Further procedures and accountabilities are referenced within each academy’s </w:t>
      </w:r>
      <w:proofErr w:type="gramStart"/>
      <w:r w:rsidR="00AB0C11">
        <w:t>site specific</w:t>
      </w:r>
      <w:proofErr w:type="gramEnd"/>
      <w:r w:rsidR="00AB0C11">
        <w:t xml:space="preserve"> </w:t>
      </w:r>
      <w:r>
        <w:t>policy document.</w:t>
      </w:r>
    </w:p>
    <w:p w14:paraId="4EAB093A" w14:textId="77777777" w:rsidR="00C83A3F" w:rsidRDefault="00C83A3F" w:rsidP="001B22B5"/>
    <w:p w14:paraId="03D17BBF" w14:textId="6E8A9806" w:rsidR="00772EC4" w:rsidRPr="00C83A3F" w:rsidRDefault="00772EC4" w:rsidP="001B22B5">
      <w:pPr>
        <w:rPr>
          <w:u w:val="single"/>
        </w:rPr>
      </w:pPr>
      <w:r w:rsidRPr="00C83A3F">
        <w:rPr>
          <w:u w:val="single"/>
        </w:rPr>
        <w:t>Future Generation Trust Board will:</w:t>
      </w:r>
    </w:p>
    <w:p w14:paraId="1684FB59" w14:textId="77777777" w:rsidR="00772EC4" w:rsidRDefault="00CF288B">
      <w:pPr>
        <w:pStyle w:val="ListParagraph"/>
        <w:numPr>
          <w:ilvl w:val="0"/>
          <w:numId w:val="5"/>
        </w:numPr>
      </w:pPr>
      <w:r>
        <w:t>p</w:t>
      </w:r>
      <w:r w:rsidR="00772EC4">
        <w:t>rovide strategic guidance.</w:t>
      </w:r>
    </w:p>
    <w:p w14:paraId="06AB3836" w14:textId="62423467" w:rsidR="00772EC4" w:rsidRDefault="00772EC4">
      <w:pPr>
        <w:pStyle w:val="ListParagraph"/>
        <w:numPr>
          <w:ilvl w:val="0"/>
          <w:numId w:val="5"/>
        </w:numPr>
      </w:pPr>
      <w:r>
        <w:t xml:space="preserve">approve the </w:t>
      </w:r>
      <w:r w:rsidR="00AB0C11">
        <w:t>t</w:t>
      </w:r>
      <w:r>
        <w:t xml:space="preserve">rust’s generic policy on </w:t>
      </w:r>
      <w:r w:rsidR="00AF3B2C">
        <w:t>h</w:t>
      </w:r>
      <w:r>
        <w:t xml:space="preserve">ealth, </w:t>
      </w:r>
      <w:r w:rsidR="00AF3B2C">
        <w:t>s</w:t>
      </w:r>
      <w:r>
        <w:t xml:space="preserve">afety and </w:t>
      </w:r>
      <w:r w:rsidR="00AF3B2C">
        <w:t>w</w:t>
      </w:r>
      <w:r>
        <w:t>ellbeing.</w:t>
      </w:r>
    </w:p>
    <w:p w14:paraId="71982FE7" w14:textId="08C8ADBB" w:rsidR="00772EC4" w:rsidRDefault="00CF288B">
      <w:pPr>
        <w:pStyle w:val="ListParagraph"/>
        <w:numPr>
          <w:ilvl w:val="0"/>
          <w:numId w:val="5"/>
        </w:numPr>
      </w:pPr>
      <w:r>
        <w:t>m</w:t>
      </w:r>
      <w:r w:rsidR="002F65DE">
        <w:t>onitor and review performance in-line with the adopted policy.</w:t>
      </w:r>
    </w:p>
    <w:p w14:paraId="15BD9123" w14:textId="23C6136D" w:rsidR="004F2142" w:rsidRDefault="004F2142">
      <w:pPr>
        <w:pStyle w:val="ListParagraph"/>
        <w:numPr>
          <w:ilvl w:val="0"/>
          <w:numId w:val="5"/>
        </w:numPr>
      </w:pPr>
      <w:r>
        <w:t xml:space="preserve">ensure that </w:t>
      </w:r>
      <w:r w:rsidR="00E0614C">
        <w:t>competent health and safety advi</w:t>
      </w:r>
      <w:r w:rsidR="00AF3B2C">
        <w:t>c</w:t>
      </w:r>
      <w:r w:rsidR="00E0614C">
        <w:t>e and support is provided</w:t>
      </w:r>
      <w:r w:rsidR="00AF3B2C">
        <w:t>.</w:t>
      </w:r>
    </w:p>
    <w:p w14:paraId="00E3FA31" w14:textId="104FD97D" w:rsidR="002F2EE8" w:rsidRDefault="002F2EE8">
      <w:pPr>
        <w:pStyle w:val="ListParagraph"/>
        <w:numPr>
          <w:ilvl w:val="0"/>
          <w:numId w:val="5"/>
        </w:numPr>
      </w:pPr>
      <w:r>
        <w:t xml:space="preserve">arrange for H&amp;S </w:t>
      </w:r>
      <w:r w:rsidR="00992C14">
        <w:t xml:space="preserve">audits </w:t>
      </w:r>
      <w:r w:rsidR="00065144">
        <w:t xml:space="preserve">and periodic inspections </w:t>
      </w:r>
      <w:r w:rsidR="0094241D">
        <w:t>to be completed by a competent person.</w:t>
      </w:r>
    </w:p>
    <w:p w14:paraId="7672AB46" w14:textId="1C907039" w:rsidR="002F65DE" w:rsidRDefault="00CF288B">
      <w:pPr>
        <w:pStyle w:val="ListParagraph"/>
        <w:numPr>
          <w:ilvl w:val="0"/>
          <w:numId w:val="5"/>
        </w:numPr>
      </w:pPr>
      <w:r>
        <w:t>e</w:t>
      </w:r>
      <w:r w:rsidR="002F65DE">
        <w:t xml:space="preserve">nsure adequate resources are available for </w:t>
      </w:r>
      <w:r w:rsidR="00AF3B2C">
        <w:t>h</w:t>
      </w:r>
      <w:r w:rsidR="002F65DE">
        <w:t xml:space="preserve">ealth, </w:t>
      </w:r>
      <w:r w:rsidR="00AF3B2C">
        <w:t>s</w:t>
      </w:r>
      <w:r w:rsidR="002F65DE">
        <w:t xml:space="preserve">afety and </w:t>
      </w:r>
      <w:r w:rsidR="00AF3B2C">
        <w:t>w</w:t>
      </w:r>
      <w:r w:rsidR="002F65DE">
        <w:t>ellbeing.</w:t>
      </w:r>
    </w:p>
    <w:p w14:paraId="1E60C327" w14:textId="77777777" w:rsidR="002F65DE" w:rsidRDefault="00CF288B">
      <w:pPr>
        <w:pStyle w:val="ListParagraph"/>
        <w:numPr>
          <w:ilvl w:val="0"/>
          <w:numId w:val="5"/>
        </w:numPr>
      </w:pPr>
      <w:r>
        <w:t>a</w:t>
      </w:r>
      <w:r w:rsidR="002F65DE">
        <w:t>ssess and manage risk.</w:t>
      </w:r>
    </w:p>
    <w:p w14:paraId="012B7D53" w14:textId="77777777" w:rsidR="002F65DE" w:rsidRDefault="00CF288B">
      <w:pPr>
        <w:pStyle w:val="ListParagraph"/>
        <w:numPr>
          <w:ilvl w:val="0"/>
          <w:numId w:val="5"/>
        </w:numPr>
      </w:pPr>
      <w:r>
        <w:t>a</w:t>
      </w:r>
      <w:r w:rsidR="002F65DE">
        <w:t>ct as a ‘critical friend’.</w:t>
      </w:r>
    </w:p>
    <w:p w14:paraId="726054C9" w14:textId="77777777" w:rsidR="009A3D3D" w:rsidRPr="00D310CF" w:rsidRDefault="009A3D3D" w:rsidP="001B22B5"/>
    <w:p w14:paraId="156510A7" w14:textId="18FE6473" w:rsidR="00E33F9B" w:rsidRPr="00C83A3F" w:rsidRDefault="000C11B9" w:rsidP="001B22B5">
      <w:pPr>
        <w:rPr>
          <w:u w:val="single"/>
        </w:rPr>
      </w:pPr>
      <w:r w:rsidRPr="00C83A3F">
        <w:rPr>
          <w:u w:val="single"/>
        </w:rPr>
        <w:t>FGT Central Team</w:t>
      </w:r>
      <w:r w:rsidR="00364A6A" w:rsidRPr="00C83A3F">
        <w:rPr>
          <w:u w:val="single"/>
        </w:rPr>
        <w:t xml:space="preserve"> will:</w:t>
      </w:r>
    </w:p>
    <w:p w14:paraId="1DDF46A6" w14:textId="399D25A4" w:rsidR="0060077E" w:rsidRPr="00F37F44" w:rsidRDefault="00967668">
      <w:pPr>
        <w:pStyle w:val="ListParagraph"/>
        <w:numPr>
          <w:ilvl w:val="0"/>
          <w:numId w:val="20"/>
        </w:numPr>
      </w:pPr>
      <w:r w:rsidRPr="00F37F44">
        <w:t xml:space="preserve">drive the trust’s </w:t>
      </w:r>
      <w:r w:rsidRPr="00F37F44">
        <w:rPr>
          <w:b/>
          <w:bCs/>
        </w:rPr>
        <w:t>Strategic Plan</w:t>
      </w:r>
      <w:r w:rsidRPr="00F37F44">
        <w:t xml:space="preserve"> and </w:t>
      </w:r>
      <w:r w:rsidR="00780F48" w:rsidRPr="00F37F44">
        <w:t>promote a culture of continuous improvement</w:t>
      </w:r>
      <w:r w:rsidRPr="00F37F44">
        <w:t>.</w:t>
      </w:r>
    </w:p>
    <w:p w14:paraId="5CB9D294" w14:textId="33CB4BDA" w:rsidR="00612CAE" w:rsidRPr="00F37F44" w:rsidRDefault="00B2299E">
      <w:pPr>
        <w:pStyle w:val="ListParagraph"/>
        <w:numPr>
          <w:ilvl w:val="0"/>
          <w:numId w:val="20"/>
        </w:numPr>
      </w:pPr>
      <w:r>
        <w:t>collate</w:t>
      </w:r>
      <w:r w:rsidR="00DC4ACD">
        <w:t xml:space="preserve"> </w:t>
      </w:r>
      <w:r w:rsidR="006534D6" w:rsidRPr="00F37F44">
        <w:t xml:space="preserve">a </w:t>
      </w:r>
      <w:r w:rsidR="00DC4ACD">
        <w:t xml:space="preserve">trust wide </w:t>
      </w:r>
      <w:r w:rsidR="006534D6" w:rsidRPr="00F37F44">
        <w:rPr>
          <w:b/>
          <w:bCs/>
        </w:rPr>
        <w:t>Risk Register</w:t>
      </w:r>
      <w:r w:rsidR="006534D6" w:rsidRPr="00F37F44">
        <w:t xml:space="preserve"> for </w:t>
      </w:r>
      <w:r w:rsidR="00DC4ACD">
        <w:t>significant risks</w:t>
      </w:r>
      <w:r w:rsidR="00470A05" w:rsidRPr="00F37F44">
        <w:t>.</w:t>
      </w:r>
    </w:p>
    <w:p w14:paraId="6E8BD112" w14:textId="5D5D985F" w:rsidR="00E33F9B" w:rsidRPr="00F37F44" w:rsidRDefault="00AA4A14">
      <w:pPr>
        <w:pStyle w:val="ListParagraph"/>
        <w:numPr>
          <w:ilvl w:val="0"/>
          <w:numId w:val="20"/>
        </w:numPr>
      </w:pPr>
      <w:r w:rsidRPr="00F37F44">
        <w:t xml:space="preserve">develop and review the FGT </w:t>
      </w:r>
      <w:r w:rsidRPr="00F37F44">
        <w:rPr>
          <w:b/>
          <w:bCs/>
        </w:rPr>
        <w:t>Health</w:t>
      </w:r>
      <w:r w:rsidR="001A13BD" w:rsidRPr="00F37F44">
        <w:rPr>
          <w:b/>
          <w:bCs/>
        </w:rPr>
        <w:t>, Safety &amp; Wellbeing Policy</w:t>
      </w:r>
      <w:r w:rsidR="001A13BD" w:rsidRPr="00F37F44">
        <w:t xml:space="preserve"> a</w:t>
      </w:r>
      <w:r w:rsidR="00301CB3" w:rsidRPr="00F37F44">
        <w:t>nnually</w:t>
      </w:r>
      <w:r w:rsidR="001A13BD" w:rsidRPr="00F37F44">
        <w:t>.</w:t>
      </w:r>
    </w:p>
    <w:p w14:paraId="66F06095" w14:textId="318AB856" w:rsidR="003C6DA4" w:rsidRPr="00F37F44" w:rsidRDefault="002D0CEA">
      <w:pPr>
        <w:pStyle w:val="ListParagraph"/>
        <w:numPr>
          <w:ilvl w:val="0"/>
          <w:numId w:val="20"/>
        </w:numPr>
      </w:pPr>
      <w:r w:rsidRPr="00F37F44">
        <w:t>o</w:t>
      </w:r>
      <w:r w:rsidR="007F45D7" w:rsidRPr="00F37F44">
        <w:t xml:space="preserve">versee statutory property compliance </w:t>
      </w:r>
      <w:r w:rsidRPr="00F37F44">
        <w:t>and health and sa</w:t>
      </w:r>
      <w:r w:rsidR="00596C73" w:rsidRPr="00F37F44">
        <w:t>fety across the MAT.</w:t>
      </w:r>
    </w:p>
    <w:p w14:paraId="31CE7790" w14:textId="580AC2C4" w:rsidR="00354476" w:rsidRPr="00F37F44" w:rsidRDefault="00C83215">
      <w:pPr>
        <w:pStyle w:val="ListParagraph"/>
        <w:numPr>
          <w:ilvl w:val="0"/>
          <w:numId w:val="20"/>
        </w:numPr>
      </w:pPr>
      <w:r w:rsidRPr="00F37F44">
        <w:t>d</w:t>
      </w:r>
      <w:r w:rsidR="005E0330" w:rsidRPr="00F37F44">
        <w:t>ev</w:t>
      </w:r>
      <w:r w:rsidRPr="00F37F44">
        <w:t xml:space="preserve">elop, maintain and report on </w:t>
      </w:r>
      <w:r w:rsidR="00C75C67" w:rsidRPr="00F37F44">
        <w:t xml:space="preserve">a trust wide </w:t>
      </w:r>
      <w:r w:rsidRPr="00F37F44">
        <w:rPr>
          <w:b/>
          <w:bCs/>
        </w:rPr>
        <w:t xml:space="preserve">Premises </w:t>
      </w:r>
      <w:r w:rsidR="00734F21" w:rsidRPr="00F37F44">
        <w:rPr>
          <w:b/>
          <w:bCs/>
        </w:rPr>
        <w:t>Compliance Tracker</w:t>
      </w:r>
      <w:r w:rsidR="003810A7" w:rsidRPr="00F37F44">
        <w:t>, capturing</w:t>
      </w:r>
      <w:r w:rsidR="003810A7" w:rsidRPr="00F37F44">
        <w:rPr>
          <w:b/>
          <w:bCs/>
        </w:rPr>
        <w:t xml:space="preserve"> </w:t>
      </w:r>
      <w:r w:rsidR="005A5494" w:rsidRPr="00F37F44">
        <w:t xml:space="preserve">all </w:t>
      </w:r>
      <w:r w:rsidR="00711426" w:rsidRPr="00F37F44">
        <w:t>key compliance elements, the frequency</w:t>
      </w:r>
      <w:r w:rsidR="00703837" w:rsidRPr="00F37F44">
        <w:t xml:space="preserve"> of completion and compliance percentage for each academy.</w:t>
      </w:r>
    </w:p>
    <w:p w14:paraId="262C4F17" w14:textId="487D8FA8" w:rsidR="00301EE2" w:rsidRPr="00F37F44" w:rsidRDefault="00301EE2">
      <w:pPr>
        <w:pStyle w:val="ListParagraph"/>
        <w:numPr>
          <w:ilvl w:val="0"/>
          <w:numId w:val="20"/>
        </w:numPr>
      </w:pPr>
      <w:r w:rsidRPr="00F37F44">
        <w:t>offer guidance and support</w:t>
      </w:r>
      <w:r w:rsidR="004A177D" w:rsidRPr="00F37F44">
        <w:t>, as required</w:t>
      </w:r>
      <w:r w:rsidR="00951DE4" w:rsidRPr="00F37F44">
        <w:t>, across the MAT</w:t>
      </w:r>
      <w:r w:rsidR="004A177D" w:rsidRPr="00F37F44">
        <w:t>.</w:t>
      </w:r>
    </w:p>
    <w:p w14:paraId="7888BB97" w14:textId="3BE7C343" w:rsidR="006A386A" w:rsidRPr="00F37F44" w:rsidRDefault="003C6DA4">
      <w:pPr>
        <w:pStyle w:val="ListParagraph"/>
        <w:numPr>
          <w:ilvl w:val="0"/>
          <w:numId w:val="20"/>
        </w:numPr>
      </w:pPr>
      <w:r w:rsidRPr="00F37F44">
        <w:t>f</w:t>
      </w:r>
      <w:r w:rsidR="00352CB7" w:rsidRPr="00F37F44">
        <w:t xml:space="preserve">acilitate </w:t>
      </w:r>
      <w:r w:rsidR="00577DCE" w:rsidRPr="00F37F44">
        <w:t xml:space="preserve">cross-academy working </w:t>
      </w:r>
      <w:r w:rsidR="00DA30C8" w:rsidRPr="00F37F44">
        <w:t>groups</w:t>
      </w:r>
      <w:r w:rsidR="00577DCE" w:rsidRPr="00F37F44">
        <w:t>.</w:t>
      </w:r>
    </w:p>
    <w:p w14:paraId="73EC2252" w14:textId="54EE9DCD" w:rsidR="009A3D3D" w:rsidRPr="00D310CF" w:rsidRDefault="00B72597">
      <w:pPr>
        <w:pStyle w:val="ListParagraph"/>
        <w:numPr>
          <w:ilvl w:val="0"/>
          <w:numId w:val="20"/>
        </w:numPr>
      </w:pPr>
      <w:r w:rsidRPr="00F37F44">
        <w:t xml:space="preserve">undertake </w:t>
      </w:r>
      <w:r w:rsidR="009A36DA">
        <w:t>termly</w:t>
      </w:r>
      <w:r w:rsidRPr="00F37F44">
        <w:t xml:space="preserve"> audits and </w:t>
      </w:r>
      <w:r w:rsidR="009A36DA">
        <w:t xml:space="preserve">site </w:t>
      </w:r>
      <w:r w:rsidRPr="00F37F44">
        <w:t>inspections.</w:t>
      </w:r>
    </w:p>
    <w:p w14:paraId="03602981" w14:textId="77777777" w:rsidR="00D97510" w:rsidRDefault="00D97510" w:rsidP="001B22B5">
      <w:pPr>
        <w:rPr>
          <w:u w:val="single"/>
        </w:rPr>
      </w:pPr>
    </w:p>
    <w:p w14:paraId="7C737792" w14:textId="79FD3ED3" w:rsidR="002F65DE" w:rsidRPr="00C83A3F" w:rsidRDefault="002F65DE" w:rsidP="001B22B5">
      <w:pPr>
        <w:rPr>
          <w:u w:val="single"/>
        </w:rPr>
      </w:pPr>
      <w:r w:rsidRPr="00C83A3F">
        <w:rPr>
          <w:u w:val="single"/>
        </w:rPr>
        <w:t>Academy Local Governing Bodies will:</w:t>
      </w:r>
    </w:p>
    <w:p w14:paraId="74BF1280" w14:textId="6615367B" w:rsidR="002F65DE" w:rsidRDefault="00CF288B">
      <w:pPr>
        <w:pStyle w:val="ListParagraph"/>
        <w:numPr>
          <w:ilvl w:val="0"/>
          <w:numId w:val="6"/>
        </w:numPr>
      </w:pPr>
      <w:r>
        <w:t>e</w:t>
      </w:r>
      <w:r w:rsidR="002F65DE">
        <w:t xml:space="preserve">nsure that a </w:t>
      </w:r>
      <w:proofErr w:type="gramStart"/>
      <w:r w:rsidR="002F65DE">
        <w:t>site specific</w:t>
      </w:r>
      <w:proofErr w:type="gramEnd"/>
      <w:r w:rsidR="002F65DE">
        <w:t xml:space="preserve"> </w:t>
      </w:r>
      <w:r w:rsidR="002F65DE" w:rsidRPr="00130554">
        <w:rPr>
          <w:b/>
          <w:bCs/>
        </w:rPr>
        <w:t xml:space="preserve">Health, Safety and Wellbeing </w:t>
      </w:r>
      <w:r w:rsidR="00B05534" w:rsidRPr="00130554">
        <w:rPr>
          <w:b/>
          <w:bCs/>
        </w:rPr>
        <w:t>P</w:t>
      </w:r>
      <w:r w:rsidR="002F65DE" w:rsidRPr="00130554">
        <w:rPr>
          <w:b/>
          <w:bCs/>
        </w:rPr>
        <w:t>olicy</w:t>
      </w:r>
      <w:r w:rsidR="002F65DE">
        <w:t xml:space="preserve"> is produced for their academy and is published on their website.</w:t>
      </w:r>
    </w:p>
    <w:p w14:paraId="6135A49F" w14:textId="77777777" w:rsidR="002F65DE" w:rsidRDefault="00CF288B">
      <w:pPr>
        <w:pStyle w:val="ListParagraph"/>
        <w:numPr>
          <w:ilvl w:val="0"/>
          <w:numId w:val="6"/>
        </w:numPr>
      </w:pPr>
      <w:r>
        <w:t>m</w:t>
      </w:r>
      <w:r w:rsidR="002F65DE">
        <w:t>onitor and review performance in-line with the approved policy.</w:t>
      </w:r>
    </w:p>
    <w:p w14:paraId="61F945CC" w14:textId="77777777" w:rsidR="002F65DE" w:rsidRDefault="00CF288B">
      <w:pPr>
        <w:pStyle w:val="ListParagraph"/>
        <w:numPr>
          <w:ilvl w:val="0"/>
          <w:numId w:val="6"/>
        </w:numPr>
      </w:pPr>
      <w:r>
        <w:t>e</w:t>
      </w:r>
      <w:r w:rsidR="002F65DE">
        <w:t>nsure Health &amp; Safety is a regular agenda item at meetings.</w:t>
      </w:r>
    </w:p>
    <w:p w14:paraId="47EE3D16" w14:textId="2D1DF116" w:rsidR="0039198B" w:rsidRDefault="0064542A">
      <w:pPr>
        <w:pStyle w:val="ListParagraph"/>
        <w:numPr>
          <w:ilvl w:val="0"/>
          <w:numId w:val="6"/>
        </w:numPr>
      </w:pPr>
      <w:r>
        <w:t>n</w:t>
      </w:r>
      <w:r w:rsidR="0039198B">
        <w:t>ominate a H&amp;S Link Governor.</w:t>
      </w:r>
    </w:p>
    <w:p w14:paraId="5B44EAAA" w14:textId="7146E5E4" w:rsidR="002F65DE" w:rsidRDefault="00CF288B">
      <w:pPr>
        <w:pStyle w:val="ListParagraph"/>
        <w:numPr>
          <w:ilvl w:val="0"/>
          <w:numId w:val="6"/>
        </w:numPr>
      </w:pPr>
      <w:r>
        <w:t>m</w:t>
      </w:r>
      <w:r w:rsidR="002F65DE">
        <w:t>onitor accidents, incidents and near misses and take steps to prevent a re</w:t>
      </w:r>
      <w:r w:rsidR="002727BA">
        <w:t>-</w:t>
      </w:r>
      <w:r w:rsidR="002F65DE">
        <w:t>oc</w:t>
      </w:r>
      <w:r w:rsidR="00F2115C">
        <w:t>c</w:t>
      </w:r>
      <w:r w:rsidR="002727BA">
        <w:t>urre</w:t>
      </w:r>
      <w:r w:rsidR="002F65DE">
        <w:t>nce.</w:t>
      </w:r>
    </w:p>
    <w:p w14:paraId="6BA21A0D" w14:textId="77777777" w:rsidR="009A3D3D" w:rsidRDefault="009A3D3D" w:rsidP="001B22B5"/>
    <w:p w14:paraId="3FDE4411" w14:textId="77777777" w:rsidR="00B60256" w:rsidRPr="00D310CF" w:rsidRDefault="00B60256" w:rsidP="001B22B5"/>
    <w:p w14:paraId="7DEB5EF6" w14:textId="44EDA364" w:rsidR="009A537F" w:rsidRPr="00C83A3F" w:rsidRDefault="002727BA" w:rsidP="001B22B5">
      <w:pPr>
        <w:rPr>
          <w:u w:val="single"/>
        </w:rPr>
      </w:pPr>
      <w:r w:rsidRPr="00C83A3F">
        <w:rPr>
          <w:u w:val="single"/>
        </w:rPr>
        <w:lastRenderedPageBreak/>
        <w:t>The Headteacher is responsible for the day to day operation of their academy and will:</w:t>
      </w:r>
    </w:p>
    <w:p w14:paraId="49A6F016" w14:textId="0CB37BEA" w:rsidR="009A537F" w:rsidRDefault="00CF288B">
      <w:pPr>
        <w:pStyle w:val="ListParagraph"/>
        <w:numPr>
          <w:ilvl w:val="0"/>
          <w:numId w:val="7"/>
        </w:numPr>
      </w:pPr>
      <w:r>
        <w:t>p</w:t>
      </w:r>
      <w:r w:rsidR="002727BA" w:rsidRPr="002727BA">
        <w:t xml:space="preserve">romote active leadership </w:t>
      </w:r>
      <w:r w:rsidR="00B65609">
        <w:t xml:space="preserve">to sustain </w:t>
      </w:r>
      <w:r w:rsidR="002727BA">
        <w:t xml:space="preserve">positive </w:t>
      </w:r>
      <w:r w:rsidR="0057093A">
        <w:t>health and safety attitudes and behaviours</w:t>
      </w:r>
      <w:r w:rsidR="002727BA">
        <w:t>.</w:t>
      </w:r>
    </w:p>
    <w:p w14:paraId="24556B6A" w14:textId="77777777" w:rsidR="002727BA" w:rsidRDefault="00CF288B">
      <w:pPr>
        <w:pStyle w:val="ListParagraph"/>
        <w:numPr>
          <w:ilvl w:val="0"/>
          <w:numId w:val="7"/>
        </w:numPr>
      </w:pPr>
      <w:r>
        <w:t>r</w:t>
      </w:r>
      <w:r w:rsidR="002727BA">
        <w:t>eport to their Local Governing Body on key health and safety issues.</w:t>
      </w:r>
    </w:p>
    <w:p w14:paraId="7C0678CD" w14:textId="2BA9F2B1" w:rsidR="002727BA" w:rsidRDefault="00CF288B">
      <w:pPr>
        <w:pStyle w:val="ListParagraph"/>
        <w:numPr>
          <w:ilvl w:val="0"/>
          <w:numId w:val="7"/>
        </w:numPr>
      </w:pPr>
      <w:r>
        <w:t>m</w:t>
      </w:r>
      <w:r w:rsidR="002727BA">
        <w:t>eet with the</w:t>
      </w:r>
      <w:r w:rsidR="00A7793B">
        <w:t xml:space="preserve"> trust’s</w:t>
      </w:r>
      <w:r w:rsidR="002727BA">
        <w:t xml:space="preserve"> Head of Operations and Facilities regularly to oversee the ma</w:t>
      </w:r>
      <w:r>
        <w:t xml:space="preserve">nagement of </w:t>
      </w:r>
      <w:r w:rsidR="00400E32">
        <w:t>h</w:t>
      </w:r>
      <w:r>
        <w:t xml:space="preserve">ealth, </w:t>
      </w:r>
      <w:r w:rsidR="00400E32">
        <w:t>s</w:t>
      </w:r>
      <w:r>
        <w:t xml:space="preserve">afety and </w:t>
      </w:r>
      <w:r w:rsidR="00400E32">
        <w:t>w</w:t>
      </w:r>
      <w:r w:rsidR="002727BA">
        <w:t>ellbeing for their academy.</w:t>
      </w:r>
    </w:p>
    <w:p w14:paraId="1F5552A0" w14:textId="5B0E4C01" w:rsidR="002727BA" w:rsidRDefault="00CF288B">
      <w:pPr>
        <w:pStyle w:val="ListParagraph"/>
        <w:numPr>
          <w:ilvl w:val="0"/>
          <w:numId w:val="7"/>
        </w:numPr>
      </w:pPr>
      <w:r>
        <w:t xml:space="preserve">ensure that the </w:t>
      </w:r>
      <w:r w:rsidRPr="00AC133D">
        <w:rPr>
          <w:b/>
          <w:bCs/>
        </w:rPr>
        <w:t>Health, Safety and W</w:t>
      </w:r>
      <w:r w:rsidR="002727BA" w:rsidRPr="00AC133D">
        <w:rPr>
          <w:b/>
          <w:bCs/>
        </w:rPr>
        <w:t>ellbeing Policy</w:t>
      </w:r>
      <w:r w:rsidR="002727BA">
        <w:t xml:space="preserve"> is effectively implemented for their academy and develop appropriate procedures.</w:t>
      </w:r>
    </w:p>
    <w:p w14:paraId="4E86B155" w14:textId="7ACD4E59" w:rsidR="00C72AE9" w:rsidRDefault="00996E74">
      <w:pPr>
        <w:pStyle w:val="ListParagraph"/>
        <w:numPr>
          <w:ilvl w:val="0"/>
          <w:numId w:val="7"/>
        </w:numPr>
      </w:pPr>
      <w:r>
        <w:t>e</w:t>
      </w:r>
      <w:r w:rsidR="00C72AE9">
        <w:t>nsure</w:t>
      </w:r>
      <w:r w:rsidR="004F11BC">
        <w:t xml:space="preserve"> emergency procedures are in place</w:t>
      </w:r>
      <w:r w:rsidR="00083609">
        <w:t xml:space="preserve"> and arrange</w:t>
      </w:r>
      <w:r w:rsidR="00ED73D6">
        <w:t xml:space="preserve"> termly fire evacuation drills</w:t>
      </w:r>
      <w:r w:rsidR="004F11BC">
        <w:t>.</w:t>
      </w:r>
    </w:p>
    <w:p w14:paraId="2CDC1B78" w14:textId="77777777" w:rsidR="007E0E5C" w:rsidRDefault="007E0E5C">
      <w:pPr>
        <w:pStyle w:val="ListParagraph"/>
        <w:numPr>
          <w:ilvl w:val="0"/>
          <w:numId w:val="7"/>
        </w:numPr>
      </w:pPr>
      <w:r>
        <w:t>develop safety awareness and ensure appropriate induction and training are provided to staff, pupils and volunteers.</w:t>
      </w:r>
    </w:p>
    <w:p w14:paraId="1316A64F" w14:textId="77777777" w:rsidR="007E0E5C" w:rsidRDefault="007E0E5C">
      <w:pPr>
        <w:pStyle w:val="ListParagraph"/>
        <w:numPr>
          <w:ilvl w:val="0"/>
          <w:numId w:val="7"/>
        </w:numPr>
      </w:pPr>
      <w:r>
        <w:t>ensure premises, plant and equipment are maintained in a safe condition.</w:t>
      </w:r>
    </w:p>
    <w:p w14:paraId="4076E92C" w14:textId="2EA42199" w:rsidR="007E0E5C" w:rsidRPr="002727BA" w:rsidRDefault="00F13591">
      <w:pPr>
        <w:pStyle w:val="ListParagraph"/>
        <w:numPr>
          <w:ilvl w:val="0"/>
          <w:numId w:val="7"/>
        </w:numPr>
      </w:pPr>
      <w:r>
        <w:t>nominate a H&amp;S Co-ordinator</w:t>
      </w:r>
      <w:r w:rsidR="00731C59">
        <w:t>.</w:t>
      </w:r>
    </w:p>
    <w:p w14:paraId="76096D61" w14:textId="77777777" w:rsidR="000A02C6" w:rsidRDefault="000A02C6" w:rsidP="001B22B5">
      <w:pPr>
        <w:rPr>
          <w:u w:val="single"/>
        </w:rPr>
      </w:pPr>
    </w:p>
    <w:p w14:paraId="274F8B3C" w14:textId="20F870BB" w:rsidR="009A537F" w:rsidRPr="00C83A3F" w:rsidRDefault="001021A0" w:rsidP="001B22B5">
      <w:pPr>
        <w:rPr>
          <w:u w:val="single"/>
        </w:rPr>
      </w:pPr>
      <w:r w:rsidRPr="00C83A3F">
        <w:rPr>
          <w:u w:val="single"/>
        </w:rPr>
        <w:t xml:space="preserve">The </w:t>
      </w:r>
      <w:r w:rsidR="0041152A" w:rsidRPr="00C83A3F">
        <w:rPr>
          <w:u w:val="single"/>
        </w:rPr>
        <w:t>H&amp;S Co-ordinator</w:t>
      </w:r>
      <w:r w:rsidR="00DF2266" w:rsidRPr="00C83A3F">
        <w:rPr>
          <w:u w:val="single"/>
        </w:rPr>
        <w:t xml:space="preserve"> </w:t>
      </w:r>
      <w:r w:rsidRPr="00C83A3F">
        <w:rPr>
          <w:u w:val="single"/>
        </w:rPr>
        <w:t>will</w:t>
      </w:r>
      <w:r w:rsidR="009A17BC" w:rsidRPr="00C83A3F">
        <w:rPr>
          <w:u w:val="single"/>
        </w:rPr>
        <w:t>:</w:t>
      </w:r>
    </w:p>
    <w:p w14:paraId="787C8623" w14:textId="44301539" w:rsidR="009A17BC" w:rsidRDefault="006C0D01">
      <w:pPr>
        <w:pStyle w:val="ListParagraph"/>
        <w:numPr>
          <w:ilvl w:val="0"/>
          <w:numId w:val="8"/>
        </w:numPr>
      </w:pPr>
      <w:r>
        <w:t>s</w:t>
      </w:r>
      <w:r w:rsidR="009A17BC">
        <w:t xml:space="preserve">upport </w:t>
      </w:r>
      <w:r w:rsidR="004A6774">
        <w:t xml:space="preserve">the </w:t>
      </w:r>
      <w:r w:rsidR="009A17BC">
        <w:t xml:space="preserve">Headteacher to implement, monitor and review the </w:t>
      </w:r>
      <w:r w:rsidR="009A17BC" w:rsidRPr="006305CD">
        <w:rPr>
          <w:b/>
          <w:bCs/>
        </w:rPr>
        <w:t>Health, Safety and Wellbeing Policy</w:t>
      </w:r>
      <w:r w:rsidR="009A17BC">
        <w:t xml:space="preserve"> for their academy.</w:t>
      </w:r>
    </w:p>
    <w:p w14:paraId="44B72C8E" w14:textId="0173AC0F" w:rsidR="0087376E" w:rsidRDefault="0087376E">
      <w:pPr>
        <w:pStyle w:val="ListParagraph"/>
        <w:numPr>
          <w:ilvl w:val="0"/>
          <w:numId w:val="8"/>
        </w:numPr>
      </w:pPr>
      <w:r>
        <w:t>act a</w:t>
      </w:r>
      <w:r w:rsidR="00B4776F">
        <w:t>s the main point of contact for the academy for H&amp;S audits and inspections</w:t>
      </w:r>
      <w:r w:rsidR="00110413">
        <w:t>.</w:t>
      </w:r>
    </w:p>
    <w:p w14:paraId="5C32F6BB" w14:textId="5DAA9486" w:rsidR="009A17BC" w:rsidRDefault="006C0D01">
      <w:pPr>
        <w:pStyle w:val="ListParagraph"/>
        <w:numPr>
          <w:ilvl w:val="0"/>
          <w:numId w:val="8"/>
        </w:numPr>
      </w:pPr>
      <w:r>
        <w:t>l</w:t>
      </w:r>
      <w:r w:rsidR="009A17BC">
        <w:t xml:space="preserve">iaise with the </w:t>
      </w:r>
      <w:r w:rsidR="009279EB">
        <w:t>t</w:t>
      </w:r>
      <w:r w:rsidR="009A17BC">
        <w:t xml:space="preserve">rust’s </w:t>
      </w:r>
      <w:r w:rsidR="009279EB">
        <w:t>Central Team,</w:t>
      </w:r>
      <w:r w:rsidR="00031B48">
        <w:t xml:space="preserve"> </w:t>
      </w:r>
      <w:r w:rsidR="009A17BC">
        <w:t>Health &amp; Safety Advisor and other organisations as and when necessary.</w:t>
      </w:r>
    </w:p>
    <w:p w14:paraId="2A305441" w14:textId="64D25FDA" w:rsidR="009A17BC" w:rsidRDefault="006C0D01">
      <w:pPr>
        <w:pStyle w:val="ListParagraph"/>
        <w:numPr>
          <w:ilvl w:val="0"/>
          <w:numId w:val="8"/>
        </w:numPr>
      </w:pPr>
      <w:r>
        <w:t>k</w:t>
      </w:r>
      <w:r w:rsidR="009A17BC">
        <w:t xml:space="preserve">eep up to date with new developments in </w:t>
      </w:r>
      <w:r w:rsidR="00031B48">
        <w:t>h</w:t>
      </w:r>
      <w:r w:rsidR="009A17BC">
        <w:t xml:space="preserve">ealth, </w:t>
      </w:r>
      <w:r w:rsidR="00031B48">
        <w:t>s</w:t>
      </w:r>
      <w:r w:rsidR="009A17BC">
        <w:t xml:space="preserve">afety and </w:t>
      </w:r>
      <w:r w:rsidR="00031B48">
        <w:t>w</w:t>
      </w:r>
      <w:r w:rsidR="009A17BC">
        <w:t>ellbeing.</w:t>
      </w:r>
    </w:p>
    <w:p w14:paraId="1B1CFFCE" w14:textId="77777777" w:rsidR="009A17BC" w:rsidRDefault="006C0D01">
      <w:pPr>
        <w:pStyle w:val="ListParagraph"/>
        <w:numPr>
          <w:ilvl w:val="0"/>
          <w:numId w:val="8"/>
        </w:numPr>
      </w:pPr>
      <w:r>
        <w:t>c</w:t>
      </w:r>
      <w:r w:rsidR="009A17BC">
        <w:t>arry out investigations into accidents / incidents as and when required.</w:t>
      </w:r>
    </w:p>
    <w:p w14:paraId="428E5289" w14:textId="03AB0AF2" w:rsidR="009A17BC" w:rsidRDefault="006C0D01">
      <w:pPr>
        <w:pStyle w:val="ListParagraph"/>
        <w:numPr>
          <w:ilvl w:val="0"/>
          <w:numId w:val="8"/>
        </w:numPr>
      </w:pPr>
      <w:r>
        <w:t>s</w:t>
      </w:r>
      <w:r w:rsidR="009A17BC">
        <w:t xml:space="preserve">upport </w:t>
      </w:r>
      <w:r w:rsidR="00031B48">
        <w:t xml:space="preserve">the </w:t>
      </w:r>
      <w:r w:rsidR="009A17BC">
        <w:t xml:space="preserve">Headteacher to produce the </w:t>
      </w:r>
      <w:r w:rsidR="009A17BC" w:rsidRPr="00031B48">
        <w:rPr>
          <w:b/>
          <w:bCs/>
        </w:rPr>
        <w:t>Business Continuity Plans</w:t>
      </w:r>
      <w:r w:rsidR="009A17BC">
        <w:t xml:space="preserve"> for their academy.</w:t>
      </w:r>
    </w:p>
    <w:p w14:paraId="69011D4C" w14:textId="38DDCDB9" w:rsidR="009A17BC" w:rsidRDefault="006C0D01">
      <w:pPr>
        <w:pStyle w:val="ListParagraph"/>
        <w:numPr>
          <w:ilvl w:val="0"/>
          <w:numId w:val="8"/>
        </w:numPr>
      </w:pPr>
      <w:r>
        <w:t>s</w:t>
      </w:r>
      <w:r w:rsidR="009A17BC">
        <w:t>ubmit annual reports to the Local Governing Bod</w:t>
      </w:r>
      <w:r w:rsidR="00F64F3C">
        <w:t>y</w:t>
      </w:r>
      <w:r w:rsidR="009A17BC">
        <w:t>.</w:t>
      </w:r>
    </w:p>
    <w:p w14:paraId="6ACDCA0B" w14:textId="3C16785B" w:rsidR="009A17BC" w:rsidRDefault="009A17BC">
      <w:pPr>
        <w:pStyle w:val="ListParagraph"/>
        <w:numPr>
          <w:ilvl w:val="0"/>
          <w:numId w:val="8"/>
        </w:numPr>
      </w:pPr>
      <w:r>
        <w:t xml:space="preserve">produce an annual </w:t>
      </w:r>
      <w:r w:rsidR="00823691" w:rsidRPr="00823691">
        <w:rPr>
          <w:b/>
          <w:bCs/>
        </w:rPr>
        <w:t xml:space="preserve">H&amp;S </w:t>
      </w:r>
      <w:r w:rsidRPr="00823691">
        <w:rPr>
          <w:b/>
          <w:bCs/>
        </w:rPr>
        <w:t>Forward</w:t>
      </w:r>
      <w:r w:rsidR="006C0D01" w:rsidRPr="00823691">
        <w:rPr>
          <w:b/>
          <w:bCs/>
        </w:rPr>
        <w:t xml:space="preserve"> Plan</w:t>
      </w:r>
      <w:r w:rsidR="006C0D01">
        <w:t xml:space="preserve"> </w:t>
      </w:r>
      <w:r>
        <w:t>for their academy</w:t>
      </w:r>
      <w:r w:rsidR="009A4864">
        <w:t xml:space="preserve"> and monitor progress</w:t>
      </w:r>
      <w:r>
        <w:t>.</w:t>
      </w:r>
    </w:p>
    <w:p w14:paraId="359574E4" w14:textId="5EEB32A8" w:rsidR="00110413" w:rsidRDefault="00110413">
      <w:pPr>
        <w:pStyle w:val="ListParagraph"/>
        <w:numPr>
          <w:ilvl w:val="0"/>
          <w:numId w:val="8"/>
        </w:numPr>
      </w:pPr>
      <w:r>
        <w:t xml:space="preserve">contribute </w:t>
      </w:r>
      <w:r w:rsidR="00F13D8A">
        <w:t>to cross-academy working groups.</w:t>
      </w:r>
    </w:p>
    <w:p w14:paraId="005A3D77" w14:textId="77777777" w:rsidR="002E5E51" w:rsidRDefault="002E5E51" w:rsidP="001B22B5"/>
    <w:p w14:paraId="73CCF53D" w14:textId="0160F9C2" w:rsidR="001021A0" w:rsidRPr="00C83A3F" w:rsidRDefault="009A17BC" w:rsidP="001B22B5">
      <w:pPr>
        <w:rPr>
          <w:u w:val="single"/>
        </w:rPr>
      </w:pPr>
      <w:r w:rsidRPr="00C83A3F">
        <w:rPr>
          <w:u w:val="single"/>
        </w:rPr>
        <w:t>The Site Supervisor is responsible for day to day maintenance of the building and grounds and will:</w:t>
      </w:r>
    </w:p>
    <w:p w14:paraId="18E91F12" w14:textId="221CA5CD" w:rsidR="009A17BC" w:rsidRDefault="006C0D01">
      <w:pPr>
        <w:pStyle w:val="ListParagraph"/>
        <w:numPr>
          <w:ilvl w:val="0"/>
          <w:numId w:val="9"/>
        </w:numPr>
      </w:pPr>
      <w:r>
        <w:t>act on and report</w:t>
      </w:r>
      <w:r w:rsidR="009A17BC">
        <w:t xml:space="preserve"> </w:t>
      </w:r>
      <w:r>
        <w:t xml:space="preserve">any concerns regarding </w:t>
      </w:r>
      <w:r w:rsidR="00996E74">
        <w:t>h</w:t>
      </w:r>
      <w:r>
        <w:t xml:space="preserve">ealth, </w:t>
      </w:r>
      <w:r w:rsidR="00996E74">
        <w:t>s</w:t>
      </w:r>
      <w:r>
        <w:t xml:space="preserve">afety and </w:t>
      </w:r>
      <w:r w:rsidR="00996E74">
        <w:t>w</w:t>
      </w:r>
      <w:r w:rsidR="009A17BC">
        <w:t>ellbeing immediately to a member of the senior leadership team.</w:t>
      </w:r>
    </w:p>
    <w:p w14:paraId="4259BD65" w14:textId="77777777" w:rsidR="009A17BC" w:rsidRDefault="006C0D01">
      <w:pPr>
        <w:pStyle w:val="ListParagraph"/>
        <w:numPr>
          <w:ilvl w:val="0"/>
          <w:numId w:val="9"/>
        </w:numPr>
      </w:pPr>
      <w:r>
        <w:t>e</w:t>
      </w:r>
      <w:r w:rsidR="009A17BC">
        <w:t>nsure all work under their control is carried out in a safe manner.</w:t>
      </w:r>
    </w:p>
    <w:p w14:paraId="07C3ACF4" w14:textId="67C27F99" w:rsidR="00A7793B" w:rsidRDefault="006C0D01">
      <w:pPr>
        <w:pStyle w:val="ListParagraph"/>
        <w:numPr>
          <w:ilvl w:val="0"/>
          <w:numId w:val="9"/>
        </w:numPr>
      </w:pPr>
      <w:r>
        <w:t>c</w:t>
      </w:r>
      <w:r w:rsidR="009A17BC">
        <w:t>arry out weekly safety checks with regard to Fire Safety</w:t>
      </w:r>
      <w:r w:rsidR="007C2BD7">
        <w:t>.</w:t>
      </w:r>
    </w:p>
    <w:p w14:paraId="78CEB746" w14:textId="77777777" w:rsidR="009A17BC" w:rsidRDefault="00A7793B">
      <w:pPr>
        <w:pStyle w:val="ListParagraph"/>
        <w:numPr>
          <w:ilvl w:val="0"/>
          <w:numId w:val="9"/>
        </w:numPr>
      </w:pPr>
      <w:r>
        <w:t>carry out monthly safety checks with regard to</w:t>
      </w:r>
      <w:r w:rsidR="009A17BC">
        <w:t xml:space="preserve"> Water Hygiene.</w:t>
      </w:r>
    </w:p>
    <w:p w14:paraId="2D59DFD5" w14:textId="77777777" w:rsidR="009A17BC" w:rsidRDefault="006C0D01">
      <w:pPr>
        <w:pStyle w:val="ListParagraph"/>
        <w:numPr>
          <w:ilvl w:val="0"/>
          <w:numId w:val="9"/>
        </w:numPr>
      </w:pPr>
      <w:r>
        <w:t>e</w:t>
      </w:r>
      <w:r w:rsidR="009A17BC">
        <w:t>nsure all contractors</w:t>
      </w:r>
      <w:r w:rsidR="00AE05D3">
        <w:t xml:space="preserve"> are shown relevant risk assessments and asbestos records, and are made aware of other hazards </w:t>
      </w:r>
      <w:r w:rsidR="004542B9">
        <w:t>before commencing work on site.</w:t>
      </w:r>
    </w:p>
    <w:p w14:paraId="6BECBB54" w14:textId="118D86C3" w:rsidR="00AE05D3" w:rsidRPr="009A17BC" w:rsidRDefault="006C0D01">
      <w:pPr>
        <w:pStyle w:val="ListParagraph"/>
        <w:numPr>
          <w:ilvl w:val="0"/>
          <w:numId w:val="9"/>
        </w:numPr>
      </w:pPr>
      <w:r>
        <w:t>e</w:t>
      </w:r>
      <w:r w:rsidR="004542B9">
        <w:t>nsure all cleaning staff</w:t>
      </w:r>
      <w:r w:rsidR="00D37F78">
        <w:t>, whether directly employed or contracted, are wor</w:t>
      </w:r>
      <w:r w:rsidR="00CA2D5B">
        <w:t>king i</w:t>
      </w:r>
      <w:r w:rsidR="00267DBF">
        <w:t>n a safe manner and are aware of how to report defects</w:t>
      </w:r>
      <w:r w:rsidR="004542B9">
        <w:t>.</w:t>
      </w:r>
    </w:p>
    <w:p w14:paraId="6875E149" w14:textId="77777777" w:rsidR="002E5E51" w:rsidRDefault="002E5E51" w:rsidP="001B22B5"/>
    <w:p w14:paraId="73DB7442" w14:textId="20F4BFFC" w:rsidR="009A17BC" w:rsidRPr="00C83A3F" w:rsidRDefault="00F2115C" w:rsidP="001B22B5">
      <w:pPr>
        <w:rPr>
          <w:u w:val="single"/>
        </w:rPr>
      </w:pPr>
      <w:r w:rsidRPr="00C83A3F">
        <w:rPr>
          <w:u w:val="single"/>
        </w:rPr>
        <w:t>All employees will:</w:t>
      </w:r>
    </w:p>
    <w:p w14:paraId="4507F3CC" w14:textId="758C436B" w:rsidR="00F2115C" w:rsidRDefault="006C0D01">
      <w:pPr>
        <w:pStyle w:val="ListParagraph"/>
        <w:numPr>
          <w:ilvl w:val="0"/>
          <w:numId w:val="10"/>
        </w:numPr>
      </w:pPr>
      <w:r>
        <w:t>r</w:t>
      </w:r>
      <w:r w:rsidR="00F2115C">
        <w:t xml:space="preserve">ead the </w:t>
      </w:r>
      <w:r w:rsidR="00F2115C" w:rsidRPr="00996E74">
        <w:rPr>
          <w:b/>
          <w:bCs/>
        </w:rPr>
        <w:t xml:space="preserve">Health, Safety and Wellbeing </w:t>
      </w:r>
      <w:r w:rsidR="00996E74" w:rsidRPr="00996E74">
        <w:rPr>
          <w:b/>
          <w:bCs/>
        </w:rPr>
        <w:t>P</w:t>
      </w:r>
      <w:r w:rsidR="00F2115C" w:rsidRPr="00996E74">
        <w:rPr>
          <w:b/>
          <w:bCs/>
        </w:rPr>
        <w:t>olicy</w:t>
      </w:r>
      <w:r w:rsidR="00F2115C">
        <w:t xml:space="preserve"> for their academy and comply with day to day management arrangements</w:t>
      </w:r>
      <w:r w:rsidR="002B66C1">
        <w:t>, and sign to confirm their understanding</w:t>
      </w:r>
      <w:r w:rsidR="00F2115C">
        <w:t>.</w:t>
      </w:r>
    </w:p>
    <w:p w14:paraId="5D20C1A2" w14:textId="77777777" w:rsidR="00F2115C" w:rsidRDefault="006C0D01">
      <w:pPr>
        <w:pStyle w:val="ListParagraph"/>
        <w:numPr>
          <w:ilvl w:val="0"/>
          <w:numId w:val="10"/>
        </w:numPr>
      </w:pPr>
      <w:r>
        <w:t>t</w:t>
      </w:r>
      <w:r w:rsidR="00F2115C">
        <w:t>ake reasonable care of their own and other people’s safety.</w:t>
      </w:r>
    </w:p>
    <w:p w14:paraId="4CB14C9A" w14:textId="77777777" w:rsidR="00F2115C" w:rsidRDefault="006C0D01">
      <w:pPr>
        <w:pStyle w:val="ListParagraph"/>
        <w:numPr>
          <w:ilvl w:val="0"/>
          <w:numId w:val="10"/>
        </w:numPr>
      </w:pPr>
      <w:r>
        <w:lastRenderedPageBreak/>
        <w:t>r</w:t>
      </w:r>
      <w:r w:rsidR="00F2115C">
        <w:t>eport any defects or hazards immediately.</w:t>
      </w:r>
    </w:p>
    <w:p w14:paraId="48D4873D" w14:textId="77777777" w:rsidR="00F2115C" w:rsidRDefault="006C0D01">
      <w:pPr>
        <w:pStyle w:val="ListParagraph"/>
        <w:numPr>
          <w:ilvl w:val="0"/>
          <w:numId w:val="10"/>
        </w:numPr>
      </w:pPr>
      <w:r>
        <w:t>r</w:t>
      </w:r>
      <w:r w:rsidR="00F2115C">
        <w:t>eport all accidents, incidents and near misses.</w:t>
      </w:r>
    </w:p>
    <w:p w14:paraId="1C54FA17" w14:textId="2E105418" w:rsidR="00F2115C" w:rsidRDefault="006C0D01">
      <w:pPr>
        <w:pStyle w:val="ListParagraph"/>
        <w:numPr>
          <w:ilvl w:val="0"/>
          <w:numId w:val="10"/>
        </w:numPr>
      </w:pPr>
      <w:r>
        <w:t>f</w:t>
      </w:r>
      <w:r w:rsidR="00F2115C">
        <w:t xml:space="preserve">ollow safety and hygiene rules intended to protect the </w:t>
      </w:r>
      <w:r w:rsidR="006566D0">
        <w:t>h</w:t>
      </w:r>
      <w:r w:rsidR="00F2115C">
        <w:t xml:space="preserve">ealth, </w:t>
      </w:r>
      <w:r w:rsidR="006566D0">
        <w:t>s</w:t>
      </w:r>
      <w:r w:rsidR="00F2115C">
        <w:t xml:space="preserve">afety and </w:t>
      </w:r>
      <w:r w:rsidR="006566D0">
        <w:t>w</w:t>
      </w:r>
      <w:r w:rsidR="00F2115C">
        <w:t xml:space="preserve">ellbeing of themselves and others (including use of </w:t>
      </w:r>
      <w:r w:rsidR="0032384F">
        <w:t>personal p</w:t>
      </w:r>
      <w:r w:rsidR="00F2115C">
        <w:t xml:space="preserve">rotective </w:t>
      </w:r>
      <w:r w:rsidR="0032384F">
        <w:t>e</w:t>
      </w:r>
      <w:r w:rsidR="00F2115C">
        <w:t>quipment – PPE)</w:t>
      </w:r>
      <w:r w:rsidR="004B3A8B">
        <w:t>.</w:t>
      </w:r>
    </w:p>
    <w:p w14:paraId="030B1069" w14:textId="77777777" w:rsidR="00F2115C" w:rsidRDefault="006C0D01">
      <w:pPr>
        <w:pStyle w:val="ListParagraph"/>
        <w:numPr>
          <w:ilvl w:val="0"/>
          <w:numId w:val="10"/>
        </w:numPr>
      </w:pPr>
      <w:r>
        <w:t>s</w:t>
      </w:r>
      <w:r w:rsidR="00F2115C">
        <w:t>upervise</w:t>
      </w:r>
      <w:r w:rsidR="004B3A8B">
        <w:t xml:space="preserve"> pupils and advise on the safe use of equipment.</w:t>
      </w:r>
    </w:p>
    <w:p w14:paraId="5A814DA1" w14:textId="77777777" w:rsidR="00F2115C" w:rsidRDefault="006C0D01">
      <w:pPr>
        <w:pStyle w:val="ListParagraph"/>
        <w:numPr>
          <w:ilvl w:val="0"/>
          <w:numId w:val="10"/>
        </w:numPr>
      </w:pPr>
      <w:r>
        <w:t>c</w:t>
      </w:r>
      <w:r w:rsidR="00F2115C">
        <w:t>ontribute to and highlight any gaps in the academy’s risk assessments.</w:t>
      </w:r>
    </w:p>
    <w:p w14:paraId="2D8C1041" w14:textId="77777777" w:rsidR="00F2115C" w:rsidRDefault="006C0D01">
      <w:pPr>
        <w:pStyle w:val="ListParagraph"/>
        <w:numPr>
          <w:ilvl w:val="0"/>
          <w:numId w:val="10"/>
        </w:numPr>
      </w:pPr>
      <w:r>
        <w:t>d</w:t>
      </w:r>
      <w:r w:rsidR="00F2115C">
        <w:t>evelop their safety awareness and take part in any relevant training.</w:t>
      </w:r>
    </w:p>
    <w:p w14:paraId="71585445" w14:textId="77777777" w:rsidR="00F2115C" w:rsidRDefault="006C0D01">
      <w:pPr>
        <w:pStyle w:val="ListParagraph"/>
        <w:numPr>
          <w:ilvl w:val="0"/>
          <w:numId w:val="10"/>
        </w:numPr>
      </w:pPr>
      <w:r>
        <w:t>b</w:t>
      </w:r>
      <w:r w:rsidR="00F2115C">
        <w:t>e familiar with the procedure to be followed in the event of a fire or other serious incident.</w:t>
      </w:r>
    </w:p>
    <w:p w14:paraId="64A5BFEB" w14:textId="77777777" w:rsidR="00F2115C" w:rsidRDefault="006C0D01">
      <w:pPr>
        <w:pStyle w:val="ListParagraph"/>
        <w:numPr>
          <w:ilvl w:val="0"/>
          <w:numId w:val="10"/>
        </w:numPr>
      </w:pPr>
      <w:r>
        <w:t>r</w:t>
      </w:r>
      <w:r w:rsidR="004B3A8B">
        <w:t>eport any unsafe working practice.</w:t>
      </w:r>
    </w:p>
    <w:p w14:paraId="45C08718" w14:textId="77777777" w:rsidR="00C8093E" w:rsidRDefault="00C8093E" w:rsidP="001B22B5">
      <w:pPr>
        <w:pStyle w:val="ListParagraph"/>
      </w:pPr>
    </w:p>
    <w:p w14:paraId="7F55E5B7" w14:textId="77777777" w:rsidR="00F2115C" w:rsidRPr="00C83A3F" w:rsidRDefault="004B3A8B" w:rsidP="001B22B5">
      <w:pPr>
        <w:rPr>
          <w:u w:val="single"/>
        </w:rPr>
      </w:pPr>
      <w:r w:rsidRPr="00C83A3F">
        <w:rPr>
          <w:u w:val="single"/>
        </w:rPr>
        <w:t>All pupils will:</w:t>
      </w:r>
    </w:p>
    <w:p w14:paraId="1D5AA3C1" w14:textId="77777777" w:rsidR="004B3A8B" w:rsidRDefault="006C0D01">
      <w:pPr>
        <w:pStyle w:val="ListParagraph"/>
        <w:numPr>
          <w:ilvl w:val="0"/>
          <w:numId w:val="11"/>
        </w:numPr>
      </w:pPr>
      <w:r>
        <w:t>f</w:t>
      </w:r>
      <w:r w:rsidR="004B3A8B" w:rsidRPr="004B3A8B">
        <w:t>ollow safety instructions</w:t>
      </w:r>
      <w:r w:rsidR="004B3A8B">
        <w:t xml:space="preserve"> </w:t>
      </w:r>
      <w:r>
        <w:t>given by</w:t>
      </w:r>
      <w:r w:rsidR="004B3A8B">
        <w:t xml:space="preserve"> all staff, especially in an emergency.</w:t>
      </w:r>
    </w:p>
    <w:p w14:paraId="3948E9C5" w14:textId="515BC42D" w:rsidR="004B3A8B" w:rsidRDefault="006C0D01">
      <w:pPr>
        <w:pStyle w:val="ListParagraph"/>
        <w:numPr>
          <w:ilvl w:val="0"/>
          <w:numId w:val="11"/>
        </w:numPr>
      </w:pPr>
      <w:r>
        <w:t>f</w:t>
      </w:r>
      <w:r w:rsidR="004B3A8B">
        <w:t xml:space="preserve">ollow safety and hygiene rules intended to protect the </w:t>
      </w:r>
      <w:r w:rsidR="00A306A5">
        <w:t>h</w:t>
      </w:r>
      <w:r w:rsidR="004B3A8B">
        <w:t xml:space="preserve">ealth, </w:t>
      </w:r>
      <w:r w:rsidR="00A306A5">
        <w:t>s</w:t>
      </w:r>
      <w:r w:rsidR="004B3A8B">
        <w:t xml:space="preserve">afety and </w:t>
      </w:r>
      <w:r w:rsidR="00A306A5">
        <w:t>w</w:t>
      </w:r>
      <w:r w:rsidR="004B3A8B">
        <w:t xml:space="preserve">ellbeing of themselves </w:t>
      </w:r>
      <w:r w:rsidR="00F42E1D">
        <w:t>and others (including use of</w:t>
      </w:r>
      <w:r w:rsidR="0032384F">
        <w:t xml:space="preserve"> personal</w:t>
      </w:r>
      <w:r w:rsidR="00267454">
        <w:t xml:space="preserve"> </w:t>
      </w:r>
      <w:r w:rsidR="0032384F">
        <w:t>p</w:t>
      </w:r>
      <w:r w:rsidR="00F42E1D">
        <w:t xml:space="preserve">rotective </w:t>
      </w:r>
      <w:r w:rsidR="0032384F">
        <w:t>e</w:t>
      </w:r>
      <w:r w:rsidR="00F42E1D">
        <w:t>quipment</w:t>
      </w:r>
      <w:r w:rsidR="00267454">
        <w:t xml:space="preserve"> - PPE</w:t>
      </w:r>
      <w:r w:rsidR="004B3A8B">
        <w:t>).</w:t>
      </w:r>
    </w:p>
    <w:p w14:paraId="6A856871" w14:textId="339A8540" w:rsidR="00F2115C" w:rsidRDefault="006C0D01">
      <w:pPr>
        <w:pStyle w:val="ListParagraph"/>
        <w:numPr>
          <w:ilvl w:val="0"/>
          <w:numId w:val="11"/>
        </w:numPr>
      </w:pPr>
      <w:r>
        <w:t>i</w:t>
      </w:r>
      <w:r w:rsidR="004B3A8B">
        <w:t xml:space="preserve">nform any member of staff of anything which may affect their </w:t>
      </w:r>
      <w:r w:rsidR="00A306A5">
        <w:t>h</w:t>
      </w:r>
      <w:r w:rsidR="004B3A8B">
        <w:t xml:space="preserve">ealth, </w:t>
      </w:r>
      <w:r w:rsidR="00A306A5">
        <w:t>s</w:t>
      </w:r>
      <w:r w:rsidR="004B3A8B">
        <w:t xml:space="preserve">afety or </w:t>
      </w:r>
      <w:r w:rsidR="00A306A5">
        <w:t>w</w:t>
      </w:r>
      <w:r w:rsidR="004B3A8B">
        <w:t>ellbeing.</w:t>
      </w:r>
    </w:p>
    <w:p w14:paraId="006839F9" w14:textId="77777777" w:rsidR="000A02C6" w:rsidRPr="009A17BC" w:rsidRDefault="000A02C6" w:rsidP="000A02C6"/>
    <w:p w14:paraId="114F4D2F" w14:textId="6C447201" w:rsidR="00634954" w:rsidRPr="00832377" w:rsidRDefault="006A089C">
      <w:pPr>
        <w:pStyle w:val="Heading2"/>
      </w:pPr>
      <w:bookmarkStart w:id="9" w:name="_Toc74813852"/>
      <w:r>
        <w:t>Site Specific</w:t>
      </w:r>
      <w:r w:rsidR="00931302">
        <w:t xml:space="preserve"> </w:t>
      </w:r>
      <w:r w:rsidR="00A67593">
        <w:t>Management Arrangements</w:t>
      </w:r>
      <w:bookmarkEnd w:id="9"/>
    </w:p>
    <w:p w14:paraId="2A50CD81" w14:textId="77777777" w:rsidR="00634954" w:rsidRDefault="00634954" w:rsidP="001B22B5"/>
    <w:p w14:paraId="78E8A800" w14:textId="619C1873" w:rsidR="00634954" w:rsidRDefault="009B43A9" w:rsidP="001B22B5">
      <w:r>
        <w:t>Future Generation T</w:t>
      </w:r>
      <w:r w:rsidR="00A67593">
        <w:t>rust has developed the</w:t>
      </w:r>
      <w:r>
        <w:t xml:space="preserve"> </w:t>
      </w:r>
      <w:r w:rsidR="00931302" w:rsidRPr="00931302">
        <w:t>template</w:t>
      </w:r>
      <w:r w:rsidR="00A67593">
        <w:t xml:space="preserve"> attached as </w:t>
      </w:r>
      <w:r w:rsidR="00A67593" w:rsidRPr="00C64E0F">
        <w:rPr>
          <w:b/>
          <w:bCs/>
        </w:rPr>
        <w:t>Appendix A</w:t>
      </w:r>
      <w:r w:rsidR="00A67593">
        <w:t xml:space="preserve"> for</w:t>
      </w:r>
      <w:r>
        <w:t xml:space="preserve"> </w:t>
      </w:r>
      <w:r w:rsidR="00A67593">
        <w:t>e</w:t>
      </w:r>
      <w:r>
        <w:t xml:space="preserve">ach academy </w:t>
      </w:r>
      <w:r w:rsidR="00A67593">
        <w:t>to use</w:t>
      </w:r>
      <w:r>
        <w:t xml:space="preserve"> to </w:t>
      </w:r>
      <w:r w:rsidR="00A67593">
        <w:t>document</w:t>
      </w:r>
      <w:r>
        <w:t xml:space="preserve"> its own </w:t>
      </w:r>
      <w:proofErr w:type="gramStart"/>
      <w:r>
        <w:t>site specific</w:t>
      </w:r>
      <w:proofErr w:type="gramEnd"/>
      <w:r w:rsidR="00931302" w:rsidRPr="00931302">
        <w:t xml:space="preserve"> </w:t>
      </w:r>
      <w:r w:rsidR="00A67593">
        <w:t>management arrangements</w:t>
      </w:r>
      <w:r w:rsidR="006A089C">
        <w:t xml:space="preserve"> for health, safety and wellbeing</w:t>
      </w:r>
      <w:r w:rsidR="00A67593">
        <w:t>.</w:t>
      </w:r>
    </w:p>
    <w:p w14:paraId="1081F58C" w14:textId="77777777" w:rsidR="00A67593" w:rsidRDefault="00A67593" w:rsidP="001B22B5"/>
    <w:p w14:paraId="64B5C4EA" w14:textId="77777777" w:rsidR="00634954" w:rsidRPr="00832377" w:rsidRDefault="00931302">
      <w:pPr>
        <w:pStyle w:val="Heading2"/>
      </w:pPr>
      <w:bookmarkStart w:id="10" w:name="_Toc74813853"/>
      <w:r>
        <w:t>Monitoring and Review</w:t>
      </w:r>
      <w:bookmarkEnd w:id="10"/>
    </w:p>
    <w:p w14:paraId="2C5022AB" w14:textId="77777777" w:rsidR="00634954" w:rsidRDefault="00634954" w:rsidP="001B22B5"/>
    <w:p w14:paraId="325563FB" w14:textId="112694A7" w:rsidR="006A089C" w:rsidRDefault="006A089C" w:rsidP="001B22B5">
      <w:r>
        <w:t>The FGT Central Team has oversight for statutory property compliance and health and safety across the MAT.</w:t>
      </w:r>
    </w:p>
    <w:p w14:paraId="194ED5E9" w14:textId="3194352B" w:rsidR="00634954" w:rsidRDefault="006A089C" w:rsidP="001B22B5">
      <w:r>
        <w:t>T</w:t>
      </w:r>
      <w:r w:rsidR="008A095A">
        <w:t xml:space="preserve">he Headteacher, </w:t>
      </w:r>
      <w:r>
        <w:t xml:space="preserve">designated H&amp;S Link </w:t>
      </w:r>
      <w:r w:rsidR="008A095A">
        <w:t xml:space="preserve">Governor and </w:t>
      </w:r>
      <w:r>
        <w:t>designated H&amp;S Co-ordinator</w:t>
      </w:r>
      <w:r w:rsidR="008A095A">
        <w:t xml:space="preserve"> collectively hold responsibility for </w:t>
      </w:r>
      <w:r>
        <w:t>h</w:t>
      </w:r>
      <w:r w:rsidR="008A095A">
        <w:t xml:space="preserve">ealth, </w:t>
      </w:r>
      <w:r>
        <w:t>s</w:t>
      </w:r>
      <w:r w:rsidR="008A095A">
        <w:t xml:space="preserve">afety and </w:t>
      </w:r>
      <w:r>
        <w:t>w</w:t>
      </w:r>
      <w:r w:rsidR="008A095A">
        <w:t>ellbeing</w:t>
      </w:r>
      <w:r>
        <w:t xml:space="preserve"> at their academy</w:t>
      </w:r>
      <w:r w:rsidR="008A095A">
        <w:t>.</w:t>
      </w:r>
    </w:p>
    <w:p w14:paraId="007112AE" w14:textId="77777777" w:rsidR="008A095A" w:rsidRDefault="00596F96" w:rsidP="001B22B5">
      <w:r>
        <w:t>This policy and all arrangements and procedures will be reviewed annually.</w:t>
      </w:r>
    </w:p>
    <w:p w14:paraId="7BD1B4AD" w14:textId="77777777" w:rsidR="00C839C0" w:rsidRDefault="00C839C0" w:rsidP="001B22B5"/>
    <w:p w14:paraId="370D3FA1" w14:textId="77777777" w:rsidR="003E5137" w:rsidRDefault="003E5137" w:rsidP="001B22B5"/>
    <w:p w14:paraId="124EDF94" w14:textId="467D52D1" w:rsidR="00C839C0" w:rsidRPr="00C83A3F" w:rsidRDefault="00C839C0" w:rsidP="001B22B5">
      <w:pPr>
        <w:rPr>
          <w:b/>
          <w:bCs/>
        </w:rPr>
      </w:pPr>
      <w:r w:rsidRPr="00C83A3F">
        <w:rPr>
          <w:b/>
          <w:bCs/>
        </w:rPr>
        <w:t>Policy adopted o</w:t>
      </w:r>
      <w:r w:rsidR="007D6AB0" w:rsidRPr="00C83A3F">
        <w:rPr>
          <w:b/>
          <w:bCs/>
        </w:rPr>
        <w:t>n:</w:t>
      </w:r>
      <w:r w:rsidR="007D6AB0" w:rsidRPr="00C83A3F">
        <w:rPr>
          <w:b/>
          <w:bCs/>
        </w:rPr>
        <w:tab/>
      </w:r>
      <w:r w:rsidR="007D6AB0" w:rsidRPr="00C83A3F">
        <w:rPr>
          <w:b/>
          <w:bCs/>
        </w:rPr>
        <w:tab/>
      </w:r>
      <w:r w:rsidR="001A2C37">
        <w:rPr>
          <w:b/>
          <w:bCs/>
        </w:rPr>
        <w:t>1</w:t>
      </w:r>
      <w:r w:rsidR="00B60256">
        <w:rPr>
          <w:b/>
          <w:bCs/>
        </w:rPr>
        <w:t>8 May 2023</w:t>
      </w:r>
    </w:p>
    <w:p w14:paraId="76E3ED4E" w14:textId="28CB4F44" w:rsidR="00C839C0" w:rsidRPr="00C83A3F" w:rsidRDefault="004113D5" w:rsidP="001B22B5">
      <w:pPr>
        <w:rPr>
          <w:b/>
          <w:bCs/>
        </w:rPr>
      </w:pPr>
      <w:r w:rsidRPr="00C83A3F">
        <w:rPr>
          <w:b/>
          <w:bCs/>
        </w:rPr>
        <w:t>Review Date:</w:t>
      </w:r>
      <w:r w:rsidRPr="00C83A3F">
        <w:rPr>
          <w:b/>
          <w:bCs/>
        </w:rPr>
        <w:tab/>
      </w:r>
      <w:r w:rsidR="007D6AB0" w:rsidRPr="00C83A3F">
        <w:rPr>
          <w:b/>
          <w:bCs/>
        </w:rPr>
        <w:tab/>
      </w:r>
      <w:r w:rsidR="00537B24">
        <w:rPr>
          <w:b/>
          <w:bCs/>
        </w:rPr>
        <w:tab/>
      </w:r>
      <w:r w:rsidR="00164D2A">
        <w:rPr>
          <w:b/>
          <w:bCs/>
        </w:rPr>
        <w:t xml:space="preserve">May </w:t>
      </w:r>
      <w:r w:rsidR="00FC232B">
        <w:rPr>
          <w:b/>
          <w:bCs/>
        </w:rPr>
        <w:t>2024</w:t>
      </w:r>
    </w:p>
    <w:p w14:paraId="2113C08D" w14:textId="77777777" w:rsidR="00C839C0" w:rsidRPr="00C83A3F" w:rsidRDefault="00676AFD" w:rsidP="001B22B5">
      <w:pPr>
        <w:rPr>
          <w:b/>
          <w:bCs/>
        </w:rPr>
      </w:pPr>
      <w:r w:rsidRPr="00C83A3F">
        <w:rPr>
          <w:b/>
          <w:bCs/>
        </w:rPr>
        <w:t>Signed:</w:t>
      </w:r>
      <w:r w:rsidRPr="00C83A3F">
        <w:rPr>
          <w:b/>
          <w:bCs/>
        </w:rPr>
        <w:tab/>
        <w:t>Fliss Dale</w:t>
      </w:r>
      <w:r w:rsidR="00C839C0" w:rsidRPr="00C83A3F">
        <w:rPr>
          <w:b/>
          <w:bCs/>
        </w:rPr>
        <w:tab/>
      </w:r>
      <w:r w:rsidR="00C839C0" w:rsidRPr="00C83A3F">
        <w:rPr>
          <w:b/>
          <w:bCs/>
        </w:rPr>
        <w:tab/>
      </w:r>
      <w:r w:rsidR="00C839C0" w:rsidRPr="00C83A3F">
        <w:rPr>
          <w:b/>
          <w:bCs/>
        </w:rPr>
        <w:tab/>
        <w:t>Designation: Chair of Trust Board</w:t>
      </w:r>
    </w:p>
    <w:p w14:paraId="0DCE9467" w14:textId="77777777" w:rsidR="00C839C0" w:rsidRPr="00C839C0" w:rsidRDefault="00C839C0" w:rsidP="001B22B5"/>
    <w:p w14:paraId="491FE937" w14:textId="77777777" w:rsidR="00CD2D0C" w:rsidRDefault="00CD2D0C" w:rsidP="001B22B5">
      <w:r>
        <w:br w:type="page"/>
      </w:r>
    </w:p>
    <w:p w14:paraId="6842CCDA" w14:textId="77777777" w:rsidR="00EA3370" w:rsidRPr="00C83A3F" w:rsidRDefault="00C547BA" w:rsidP="00C83A3F">
      <w:pPr>
        <w:jc w:val="right"/>
        <w:rPr>
          <w:b/>
          <w:bCs/>
        </w:rPr>
      </w:pPr>
      <w:r w:rsidRPr="00C83A3F">
        <w:rPr>
          <w:b/>
          <w:bCs/>
        </w:rPr>
        <w:lastRenderedPageBreak/>
        <w:t>Appendix A</w:t>
      </w:r>
    </w:p>
    <w:p w14:paraId="212C5C5C" w14:textId="54208840" w:rsidR="00C659B3" w:rsidRDefault="003C7B93" w:rsidP="001B22B5">
      <w:pPr>
        <w:pStyle w:val="ListParagraph"/>
        <w:rPr>
          <w:b/>
          <w:bCs/>
          <w:lang w:bidi="en-US"/>
        </w:rPr>
      </w:pPr>
      <w:r w:rsidRPr="00C83A3F">
        <w:rPr>
          <w:b/>
          <w:bCs/>
          <w:lang w:bidi="en-US"/>
        </w:rPr>
        <w:t>Management</w:t>
      </w:r>
      <w:r w:rsidR="00091A9D" w:rsidRPr="00C83A3F">
        <w:rPr>
          <w:b/>
          <w:bCs/>
          <w:lang w:bidi="en-US"/>
        </w:rPr>
        <w:t xml:space="preserve"> Arrangements </w:t>
      </w:r>
      <w:r w:rsidR="00C659B3" w:rsidRPr="00C83A3F">
        <w:rPr>
          <w:b/>
          <w:bCs/>
          <w:lang w:bidi="en-US"/>
        </w:rPr>
        <w:t>for</w:t>
      </w:r>
      <w:r w:rsidR="00F11CF6">
        <w:rPr>
          <w:b/>
          <w:bCs/>
          <w:lang w:bidi="en-US"/>
        </w:rPr>
        <w:t xml:space="preserve"> Moat Hall Primary Academy</w:t>
      </w:r>
    </w:p>
    <w:p w14:paraId="7F17EA52" w14:textId="77777777" w:rsidR="00F11CF6" w:rsidRDefault="00F11CF6" w:rsidP="001B22B5">
      <w:pPr>
        <w:pStyle w:val="ListParagraph"/>
      </w:pPr>
    </w:p>
    <w:p w14:paraId="3DE00718" w14:textId="77777777" w:rsidR="00091A9D" w:rsidRPr="00E31D03" w:rsidRDefault="00091A9D" w:rsidP="001B22B5">
      <w:pPr>
        <w:pStyle w:val="ListParagraph"/>
      </w:pPr>
      <w:r w:rsidRPr="00E31D03">
        <w:t>The following procedures and arrangements have been established within our academy to eliminate or reduce health and safety risks to an acceptable level and to comply with minimum legal requirements:</w:t>
      </w:r>
    </w:p>
    <w:p w14:paraId="567CFD1B" w14:textId="77777777" w:rsidR="00051598" w:rsidRPr="00A034C4" w:rsidRDefault="00051598" w:rsidP="001B22B5">
      <w:pPr>
        <w:rPr>
          <w:snapToGrid w:val="0"/>
          <w:sz w:val="16"/>
          <w:szCs w:val="16"/>
        </w:rPr>
      </w:pPr>
    </w:p>
    <w:p w14:paraId="1406E966" w14:textId="77777777" w:rsidR="00051598" w:rsidRPr="00C83A3F" w:rsidRDefault="00051598" w:rsidP="001B22B5">
      <w:pPr>
        <w:rPr>
          <w:b/>
          <w:bCs/>
          <w:snapToGrid w:val="0"/>
        </w:rPr>
      </w:pPr>
      <w:r w:rsidRPr="00C83A3F">
        <w:rPr>
          <w:b/>
          <w:bCs/>
          <w:snapToGrid w:val="0"/>
        </w:rPr>
        <w:t>Competent Health and Safety Advice</w:t>
      </w:r>
    </w:p>
    <w:tbl>
      <w:tblPr>
        <w:tblStyle w:val="TableGrid"/>
        <w:tblW w:w="0" w:type="auto"/>
        <w:tblInd w:w="108" w:type="dxa"/>
        <w:tblLook w:val="04A0" w:firstRow="1" w:lastRow="0" w:firstColumn="1" w:lastColumn="0" w:noHBand="0" w:noVBand="1"/>
      </w:tblPr>
      <w:tblGrid>
        <w:gridCol w:w="5026"/>
        <w:gridCol w:w="4414"/>
      </w:tblGrid>
      <w:tr w:rsidR="00051598" w:rsidRPr="00615A43" w14:paraId="70920D98" w14:textId="77777777" w:rsidTr="00AE54C1">
        <w:tc>
          <w:tcPr>
            <w:tcW w:w="5026" w:type="dxa"/>
          </w:tcPr>
          <w:p w14:paraId="6834B9CE" w14:textId="77777777" w:rsidR="00051598" w:rsidRPr="00C83A3F" w:rsidRDefault="00051598" w:rsidP="001B22B5">
            <w:pPr>
              <w:rPr>
                <w:i/>
                <w:iCs/>
                <w:snapToGrid w:val="0"/>
              </w:rPr>
            </w:pPr>
            <w:r w:rsidRPr="00C83A3F">
              <w:rPr>
                <w:i/>
                <w:iCs/>
                <w:snapToGrid w:val="0"/>
              </w:rPr>
              <w:t>The academy obtains competent health and safety advice from</w:t>
            </w:r>
          </w:p>
        </w:tc>
        <w:tc>
          <w:tcPr>
            <w:tcW w:w="4414" w:type="dxa"/>
            <w:shd w:val="clear" w:color="auto" w:fill="auto"/>
          </w:tcPr>
          <w:p w14:paraId="71BBE2CA" w14:textId="77777777" w:rsidR="009A537F" w:rsidRDefault="00A3135A" w:rsidP="001B22B5">
            <w:r w:rsidRPr="00AE54C1">
              <w:t>Health, Safety &amp; Wellbeing Service Staffordshire County Council</w:t>
            </w:r>
          </w:p>
          <w:p w14:paraId="78DA7A48" w14:textId="607B3562" w:rsidR="00FA5AE9" w:rsidRPr="00AE54C1" w:rsidRDefault="00FA5AE9" w:rsidP="001B22B5">
            <w:pPr>
              <w:rPr>
                <w:i/>
                <w:iCs/>
                <w:snapToGrid w:val="0"/>
              </w:rPr>
            </w:pPr>
          </w:p>
        </w:tc>
      </w:tr>
      <w:tr w:rsidR="00051598" w:rsidRPr="00615A43" w14:paraId="4D640BFC" w14:textId="77777777" w:rsidTr="003F2091">
        <w:tc>
          <w:tcPr>
            <w:tcW w:w="5026" w:type="dxa"/>
          </w:tcPr>
          <w:p w14:paraId="2E2080B9" w14:textId="77777777" w:rsidR="00051598" w:rsidRPr="00C83A3F" w:rsidRDefault="00051598" w:rsidP="001B22B5">
            <w:pPr>
              <w:rPr>
                <w:i/>
                <w:iCs/>
                <w:snapToGrid w:val="0"/>
              </w:rPr>
            </w:pPr>
            <w:r w:rsidRPr="00C83A3F">
              <w:rPr>
                <w:i/>
                <w:iCs/>
                <w:snapToGrid w:val="0"/>
              </w:rPr>
              <w:t>The contact details are</w:t>
            </w:r>
          </w:p>
        </w:tc>
        <w:tc>
          <w:tcPr>
            <w:tcW w:w="4414" w:type="dxa"/>
            <w:shd w:val="clear" w:color="auto" w:fill="auto"/>
          </w:tcPr>
          <w:p w14:paraId="781642F3" w14:textId="2F0E0470" w:rsidR="00A10183" w:rsidRDefault="00A10183" w:rsidP="001B22B5">
            <w:r>
              <w:t xml:space="preserve">John Burdett – Health and Safety Advisor </w:t>
            </w:r>
            <w:hyperlink r:id="rId14" w:history="1">
              <w:r w:rsidRPr="001347D4">
                <w:rPr>
                  <w:rStyle w:val="Hyperlink"/>
                </w:rPr>
                <w:t>john.burdett@staffordshire.gov.uk</w:t>
              </w:r>
            </w:hyperlink>
          </w:p>
          <w:p w14:paraId="056F5B24" w14:textId="77777777" w:rsidR="009A537F" w:rsidRDefault="00A10183" w:rsidP="001B22B5">
            <w:r>
              <w:t>Mobile telephone number available in Academy Business Continuity Plan</w:t>
            </w:r>
          </w:p>
          <w:p w14:paraId="5DD8488C" w14:textId="4FF858B1" w:rsidR="00FA5AE9" w:rsidRPr="003F2091" w:rsidRDefault="00FA5AE9" w:rsidP="001B22B5">
            <w:pPr>
              <w:rPr>
                <w:i/>
                <w:iCs/>
                <w:snapToGrid w:val="0"/>
              </w:rPr>
            </w:pPr>
          </w:p>
        </w:tc>
      </w:tr>
      <w:tr w:rsidR="009A537F" w:rsidRPr="00615A43" w14:paraId="7970453B" w14:textId="77777777" w:rsidTr="003F2091">
        <w:tc>
          <w:tcPr>
            <w:tcW w:w="5026" w:type="dxa"/>
          </w:tcPr>
          <w:p w14:paraId="122C9652" w14:textId="77777777" w:rsidR="009A537F" w:rsidRPr="00C83A3F" w:rsidRDefault="009A537F" w:rsidP="001B22B5">
            <w:pPr>
              <w:rPr>
                <w:i/>
                <w:iCs/>
                <w:snapToGrid w:val="0"/>
              </w:rPr>
            </w:pPr>
            <w:r w:rsidRPr="00C83A3F">
              <w:rPr>
                <w:i/>
                <w:iCs/>
                <w:snapToGrid w:val="0"/>
              </w:rPr>
              <w:t>In an emergency we contact</w:t>
            </w:r>
          </w:p>
        </w:tc>
        <w:tc>
          <w:tcPr>
            <w:tcW w:w="4414" w:type="dxa"/>
            <w:shd w:val="clear" w:color="auto" w:fill="auto"/>
          </w:tcPr>
          <w:p w14:paraId="3C7818AB" w14:textId="77777777" w:rsidR="009A537F" w:rsidRDefault="0071607E" w:rsidP="001B22B5">
            <w:r>
              <w:t>01785 355777 (Duty Officer)</w:t>
            </w:r>
          </w:p>
          <w:p w14:paraId="56A7ABA2" w14:textId="7CB4BB08" w:rsidR="0071607E" w:rsidRPr="0071607E" w:rsidRDefault="0071607E" w:rsidP="001B22B5">
            <w:pPr>
              <w:rPr>
                <w:i/>
                <w:iCs/>
                <w:snapToGrid w:val="0"/>
              </w:rPr>
            </w:pPr>
          </w:p>
        </w:tc>
      </w:tr>
    </w:tbl>
    <w:p w14:paraId="631CF167" w14:textId="77777777" w:rsidR="00091A9D" w:rsidRPr="00615A43" w:rsidRDefault="00091A9D" w:rsidP="001B22B5">
      <w:pPr>
        <w:rPr>
          <w:snapToGrid w:val="0"/>
        </w:rPr>
      </w:pPr>
    </w:p>
    <w:p w14:paraId="6865D7C1" w14:textId="77777777" w:rsidR="00161392" w:rsidRPr="00C83A3F" w:rsidRDefault="00161392" w:rsidP="001B22B5">
      <w:pPr>
        <w:rPr>
          <w:b/>
          <w:bCs/>
          <w:snapToGrid w:val="0"/>
        </w:rPr>
      </w:pPr>
      <w:r w:rsidRPr="00C83A3F">
        <w:rPr>
          <w:b/>
          <w:bCs/>
          <w:snapToGrid w:val="0"/>
        </w:rPr>
        <w:t xml:space="preserve">Monitoring </w:t>
      </w:r>
      <w:r w:rsidR="000E327F" w:rsidRPr="00C83A3F">
        <w:rPr>
          <w:b/>
          <w:bCs/>
          <w:snapToGrid w:val="0"/>
        </w:rPr>
        <w:t xml:space="preserve">Health and Safety </w:t>
      </w:r>
      <w:r w:rsidRPr="00C83A3F">
        <w:rPr>
          <w:b/>
          <w:bCs/>
          <w:snapToGrid w:val="0"/>
        </w:rPr>
        <w:t xml:space="preserve"> </w:t>
      </w:r>
    </w:p>
    <w:tbl>
      <w:tblPr>
        <w:tblStyle w:val="TableGrid"/>
        <w:tblW w:w="0" w:type="auto"/>
        <w:tblInd w:w="108" w:type="dxa"/>
        <w:tblLook w:val="04A0" w:firstRow="1" w:lastRow="0" w:firstColumn="1" w:lastColumn="0" w:noHBand="0" w:noVBand="1"/>
      </w:tblPr>
      <w:tblGrid>
        <w:gridCol w:w="5103"/>
        <w:gridCol w:w="4337"/>
      </w:tblGrid>
      <w:tr w:rsidR="000E327F" w:rsidRPr="00615A43" w14:paraId="57D5023C" w14:textId="77777777" w:rsidTr="000E327F">
        <w:tc>
          <w:tcPr>
            <w:tcW w:w="5103" w:type="dxa"/>
          </w:tcPr>
          <w:p w14:paraId="5C15D11E" w14:textId="77777777" w:rsidR="000E327F" w:rsidRPr="00C83A3F" w:rsidRDefault="000E327F" w:rsidP="001B22B5">
            <w:pPr>
              <w:rPr>
                <w:i/>
                <w:iCs/>
                <w:snapToGrid w:val="0"/>
              </w:rPr>
            </w:pPr>
            <w:r w:rsidRPr="00C83A3F">
              <w:rPr>
                <w:i/>
                <w:iCs/>
                <w:snapToGrid w:val="0"/>
              </w:rPr>
              <w:t xml:space="preserve">Name of person(s) responsible for the overall monitoring of health and safety in </w:t>
            </w:r>
            <w:r w:rsidR="00F11808" w:rsidRPr="00C83A3F">
              <w:rPr>
                <w:i/>
                <w:iCs/>
                <w:snapToGrid w:val="0"/>
              </w:rPr>
              <w:t xml:space="preserve">the </w:t>
            </w:r>
            <w:r w:rsidR="00922163" w:rsidRPr="00C83A3F">
              <w:rPr>
                <w:i/>
                <w:iCs/>
                <w:snapToGrid w:val="0"/>
              </w:rPr>
              <w:t>academy</w:t>
            </w:r>
          </w:p>
          <w:p w14:paraId="5E63CDC2" w14:textId="77777777" w:rsidR="00BF2B53" w:rsidRPr="00C83A3F" w:rsidRDefault="00BF2B53" w:rsidP="001B22B5">
            <w:pPr>
              <w:rPr>
                <w:i/>
                <w:iCs/>
                <w:snapToGrid w:val="0"/>
              </w:rPr>
            </w:pPr>
          </w:p>
          <w:p w14:paraId="447291A2" w14:textId="77777777" w:rsidR="00BF2B53" w:rsidRPr="00C83A3F" w:rsidRDefault="00BF2B53" w:rsidP="001B22B5">
            <w:pPr>
              <w:rPr>
                <w:i/>
                <w:iCs/>
                <w:snapToGrid w:val="0"/>
              </w:rPr>
            </w:pPr>
            <w:r w:rsidRPr="00C83A3F">
              <w:rPr>
                <w:i/>
                <w:iCs/>
                <w:snapToGrid w:val="0"/>
              </w:rPr>
              <w:t>Headteacher</w:t>
            </w:r>
          </w:p>
          <w:p w14:paraId="7C145497" w14:textId="77777777" w:rsidR="00BF2B53" w:rsidRPr="00C83A3F" w:rsidRDefault="00BF2B53" w:rsidP="001B22B5">
            <w:pPr>
              <w:rPr>
                <w:i/>
                <w:iCs/>
                <w:snapToGrid w:val="0"/>
              </w:rPr>
            </w:pPr>
          </w:p>
          <w:p w14:paraId="2737FF8F" w14:textId="77777777" w:rsidR="00BF2B53" w:rsidRPr="00C83A3F" w:rsidRDefault="00BF2B53" w:rsidP="001B22B5">
            <w:pPr>
              <w:rPr>
                <w:i/>
                <w:iCs/>
                <w:snapToGrid w:val="0"/>
              </w:rPr>
            </w:pPr>
            <w:r w:rsidRPr="00C83A3F">
              <w:rPr>
                <w:i/>
                <w:iCs/>
                <w:snapToGrid w:val="0"/>
              </w:rPr>
              <w:t>H&amp;S Co-ordinator</w:t>
            </w:r>
          </w:p>
          <w:p w14:paraId="6E972DBF" w14:textId="77777777" w:rsidR="00BF2B53" w:rsidRPr="00C83A3F" w:rsidRDefault="00BF2B53" w:rsidP="001B22B5">
            <w:pPr>
              <w:rPr>
                <w:i/>
                <w:iCs/>
                <w:snapToGrid w:val="0"/>
              </w:rPr>
            </w:pPr>
          </w:p>
          <w:p w14:paraId="3DCDD6AB" w14:textId="1B76946A" w:rsidR="00BF2B53" w:rsidRPr="00C83A3F" w:rsidRDefault="00BF2B53" w:rsidP="001B22B5">
            <w:pPr>
              <w:rPr>
                <w:i/>
                <w:iCs/>
                <w:snapToGrid w:val="0"/>
              </w:rPr>
            </w:pPr>
            <w:r w:rsidRPr="00C83A3F">
              <w:rPr>
                <w:i/>
                <w:iCs/>
                <w:snapToGrid w:val="0"/>
              </w:rPr>
              <w:t>H&amp;S Link Governor</w:t>
            </w:r>
          </w:p>
          <w:p w14:paraId="2F28605B" w14:textId="3B053F3A" w:rsidR="00BF2B53" w:rsidRPr="00C83A3F" w:rsidRDefault="00BF2B53" w:rsidP="001B22B5">
            <w:pPr>
              <w:rPr>
                <w:i/>
                <w:iCs/>
                <w:snapToGrid w:val="0"/>
              </w:rPr>
            </w:pPr>
          </w:p>
          <w:p w14:paraId="53576870" w14:textId="42A4804A" w:rsidR="00BF2B53" w:rsidRPr="00C83A3F" w:rsidRDefault="00BF2B53" w:rsidP="001B22B5">
            <w:pPr>
              <w:rPr>
                <w:i/>
                <w:iCs/>
                <w:snapToGrid w:val="0"/>
              </w:rPr>
            </w:pPr>
            <w:r w:rsidRPr="00C83A3F">
              <w:rPr>
                <w:i/>
                <w:iCs/>
                <w:snapToGrid w:val="0"/>
              </w:rPr>
              <w:t>Site Supervisor</w:t>
            </w:r>
          </w:p>
          <w:p w14:paraId="2612F110" w14:textId="0D0617DB" w:rsidR="00BF2B53" w:rsidRPr="003216FA" w:rsidRDefault="00BF2B53" w:rsidP="001B22B5">
            <w:pPr>
              <w:rPr>
                <w:snapToGrid w:val="0"/>
              </w:rPr>
            </w:pPr>
          </w:p>
        </w:tc>
        <w:tc>
          <w:tcPr>
            <w:tcW w:w="4337" w:type="dxa"/>
          </w:tcPr>
          <w:p w14:paraId="0064A2AB" w14:textId="77777777" w:rsidR="006D05E2" w:rsidRDefault="006D05E2" w:rsidP="001B22B5">
            <w:pPr>
              <w:rPr>
                <w:snapToGrid w:val="0"/>
              </w:rPr>
            </w:pPr>
          </w:p>
          <w:p w14:paraId="2FC12402" w14:textId="77777777" w:rsidR="00F11CF6" w:rsidRDefault="00F11CF6" w:rsidP="001B22B5">
            <w:pPr>
              <w:rPr>
                <w:snapToGrid w:val="0"/>
              </w:rPr>
            </w:pPr>
          </w:p>
          <w:p w14:paraId="1F8F28D0" w14:textId="77777777" w:rsidR="00F11CF6" w:rsidRDefault="00F11CF6" w:rsidP="001B22B5">
            <w:pPr>
              <w:rPr>
                <w:snapToGrid w:val="0"/>
              </w:rPr>
            </w:pPr>
          </w:p>
          <w:p w14:paraId="0DC83A8F" w14:textId="77777777" w:rsidR="00F11CF6" w:rsidRDefault="00F11CF6" w:rsidP="001B22B5">
            <w:pPr>
              <w:rPr>
                <w:snapToGrid w:val="0"/>
              </w:rPr>
            </w:pPr>
            <w:r>
              <w:rPr>
                <w:snapToGrid w:val="0"/>
              </w:rPr>
              <w:t>Jane King</w:t>
            </w:r>
          </w:p>
          <w:p w14:paraId="7436D9D5" w14:textId="77777777" w:rsidR="00F11CF6" w:rsidRDefault="00F11CF6" w:rsidP="001B22B5">
            <w:pPr>
              <w:rPr>
                <w:snapToGrid w:val="0"/>
              </w:rPr>
            </w:pPr>
          </w:p>
          <w:p w14:paraId="38AB31E5" w14:textId="5B9AA2A8" w:rsidR="00F11CF6" w:rsidRDefault="00964EB1" w:rsidP="001B22B5">
            <w:pPr>
              <w:rPr>
                <w:snapToGrid w:val="0"/>
              </w:rPr>
            </w:pPr>
            <w:r>
              <w:rPr>
                <w:snapToGrid w:val="0"/>
              </w:rPr>
              <w:t>Jane King</w:t>
            </w:r>
          </w:p>
          <w:p w14:paraId="6B09A982" w14:textId="77777777" w:rsidR="00F11CF6" w:rsidRDefault="00F11CF6" w:rsidP="001B22B5">
            <w:pPr>
              <w:rPr>
                <w:snapToGrid w:val="0"/>
              </w:rPr>
            </w:pPr>
          </w:p>
          <w:p w14:paraId="2EEF9B88" w14:textId="77777777" w:rsidR="00F11CF6" w:rsidRDefault="00F11CF6" w:rsidP="001B22B5">
            <w:pPr>
              <w:rPr>
                <w:snapToGrid w:val="0"/>
              </w:rPr>
            </w:pPr>
            <w:r>
              <w:rPr>
                <w:snapToGrid w:val="0"/>
              </w:rPr>
              <w:t>Ian Yewer</w:t>
            </w:r>
          </w:p>
          <w:p w14:paraId="44E59953" w14:textId="77777777" w:rsidR="00F11CF6" w:rsidRDefault="00F11CF6" w:rsidP="001B22B5">
            <w:pPr>
              <w:rPr>
                <w:snapToGrid w:val="0"/>
              </w:rPr>
            </w:pPr>
          </w:p>
          <w:p w14:paraId="727D9BF5" w14:textId="6B35C6D6" w:rsidR="00F11CF6" w:rsidRPr="00615A43" w:rsidRDefault="00F11CF6" w:rsidP="001B22B5">
            <w:pPr>
              <w:rPr>
                <w:snapToGrid w:val="0"/>
              </w:rPr>
            </w:pPr>
            <w:r>
              <w:rPr>
                <w:snapToGrid w:val="0"/>
              </w:rPr>
              <w:t xml:space="preserve">Ian Johnson </w:t>
            </w:r>
          </w:p>
        </w:tc>
      </w:tr>
      <w:tr w:rsidR="000E327F" w:rsidRPr="00615A43" w14:paraId="5B3D74C4" w14:textId="77777777" w:rsidTr="000E327F">
        <w:tc>
          <w:tcPr>
            <w:tcW w:w="9440" w:type="dxa"/>
            <w:gridSpan w:val="2"/>
          </w:tcPr>
          <w:p w14:paraId="419EFBAC" w14:textId="34E1D8DC" w:rsidR="0026715A" w:rsidRDefault="000E327F" w:rsidP="001B22B5">
            <w:pPr>
              <w:rPr>
                <w:snapToGrid w:val="0"/>
              </w:rPr>
            </w:pPr>
            <w:r w:rsidRPr="009A537F">
              <w:rPr>
                <w:snapToGrid w:val="0"/>
              </w:rPr>
              <w:t>Our arrangements for the monitoring of health and safety are</w:t>
            </w:r>
          </w:p>
          <w:p w14:paraId="57492FD6" w14:textId="77777777" w:rsidR="00F11CF6" w:rsidRPr="00A74B90" w:rsidRDefault="00F11CF6" w:rsidP="001B22B5">
            <w:pPr>
              <w:rPr>
                <w:snapToGrid w:val="0"/>
                <w:sz w:val="16"/>
                <w:szCs w:val="16"/>
              </w:rPr>
            </w:pPr>
          </w:p>
          <w:p w14:paraId="46264FCF" w14:textId="77777777" w:rsidR="00F11CF6" w:rsidRPr="00FA5AE9" w:rsidRDefault="00F11CF6" w:rsidP="00F11CF6">
            <w:pPr>
              <w:pStyle w:val="Default"/>
              <w:rPr>
                <w:sz w:val="22"/>
                <w:szCs w:val="22"/>
              </w:rPr>
            </w:pPr>
            <w:r w:rsidRPr="00FA5AE9">
              <w:rPr>
                <w:b/>
                <w:bCs/>
                <w:sz w:val="22"/>
                <w:szCs w:val="22"/>
              </w:rPr>
              <w:t xml:space="preserve">Active Monitoring </w:t>
            </w:r>
          </w:p>
          <w:p w14:paraId="46D09E40" w14:textId="5A7C032F" w:rsidR="00F11CF6" w:rsidRPr="00FA5AE9" w:rsidRDefault="00F11CF6" w:rsidP="00F11CF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A5AE9">
              <w:rPr>
                <w:rFonts w:cs="Arial"/>
              </w:rPr>
              <w:t xml:space="preserve">Our </w:t>
            </w:r>
            <w:r w:rsidR="0022469C">
              <w:rPr>
                <w:rFonts w:cs="Arial"/>
              </w:rPr>
              <w:t>academy</w:t>
            </w:r>
            <w:r w:rsidRPr="00FA5AE9">
              <w:rPr>
                <w:rFonts w:cs="Arial"/>
              </w:rPr>
              <w:t xml:space="preserve"> management team will oversee active monitoring to include workplace inspections in accordance with our local arrangement</w:t>
            </w:r>
            <w:r w:rsidR="00D86C7E">
              <w:rPr>
                <w:rFonts w:cs="Arial"/>
              </w:rPr>
              <w:t>s</w:t>
            </w:r>
            <w:r w:rsidRPr="00FA5AE9">
              <w:rPr>
                <w:rFonts w:cs="Arial"/>
              </w:rPr>
              <w:t xml:space="preserve"> for this.</w:t>
            </w:r>
          </w:p>
          <w:p w14:paraId="4C53E639" w14:textId="77777777" w:rsidR="00F11CF6" w:rsidRPr="00A74B90" w:rsidRDefault="00F11CF6" w:rsidP="00F11CF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49B404E7" w14:textId="77777777" w:rsidR="00F11CF6" w:rsidRPr="00FA5AE9" w:rsidRDefault="00F11CF6" w:rsidP="00F11CF6">
            <w:pPr>
              <w:pStyle w:val="Default"/>
              <w:rPr>
                <w:sz w:val="22"/>
                <w:szCs w:val="22"/>
              </w:rPr>
            </w:pPr>
            <w:r w:rsidRPr="00FA5AE9">
              <w:rPr>
                <w:b/>
                <w:bCs/>
                <w:sz w:val="22"/>
                <w:szCs w:val="22"/>
              </w:rPr>
              <w:t xml:space="preserve">Reactive Monitoring </w:t>
            </w:r>
          </w:p>
          <w:p w14:paraId="1A2CF6D9" w14:textId="20801183" w:rsidR="00F11CF6" w:rsidRPr="00FA5AE9" w:rsidRDefault="00F11CF6" w:rsidP="00F11CF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A5AE9">
              <w:rPr>
                <w:rFonts w:cs="Arial"/>
              </w:rPr>
              <w:t xml:space="preserve">The </w:t>
            </w:r>
            <w:r w:rsidR="00D86C7E">
              <w:rPr>
                <w:rFonts w:cs="Arial"/>
              </w:rPr>
              <w:t>academy</w:t>
            </w:r>
            <w:r w:rsidRPr="00FA5AE9">
              <w:rPr>
                <w:rFonts w:cs="Arial"/>
              </w:rPr>
              <w:t xml:space="preserve"> management team will oversee reactive monitoring to include accidents, near misses and hazard reports in accordance with our local arrangements and report relevant findings to our Governing Body.</w:t>
            </w:r>
          </w:p>
          <w:p w14:paraId="4A06B002" w14:textId="77777777" w:rsidR="00F11CF6" w:rsidRPr="00A74B90" w:rsidRDefault="00F11CF6" w:rsidP="00F11CF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16"/>
                <w:szCs w:val="16"/>
              </w:rPr>
            </w:pPr>
          </w:p>
          <w:p w14:paraId="2DBCFC43" w14:textId="02DC99CE" w:rsidR="00F11CF6" w:rsidRPr="00FA5AE9" w:rsidRDefault="00F11CF6" w:rsidP="00F11CF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FA5AE9">
              <w:rPr>
                <w:rFonts w:cs="Arial"/>
              </w:rPr>
              <w:t xml:space="preserve">The </w:t>
            </w:r>
            <w:r w:rsidR="008E5A79">
              <w:rPr>
                <w:rFonts w:cs="Arial"/>
              </w:rPr>
              <w:t>academy</w:t>
            </w:r>
            <w:r w:rsidRPr="00FA5AE9">
              <w:rPr>
                <w:rFonts w:cs="Arial"/>
              </w:rPr>
              <w:t xml:space="preserve"> health and safety performance will be reviewed by the </w:t>
            </w:r>
            <w:r w:rsidR="008E5A79">
              <w:rPr>
                <w:rFonts w:cs="Arial"/>
              </w:rPr>
              <w:t>academy</w:t>
            </w:r>
            <w:r w:rsidRPr="00FA5AE9">
              <w:rPr>
                <w:rFonts w:cs="Arial"/>
              </w:rPr>
              <w:t xml:space="preserve"> management team quarterly and reported to Governors annually.</w:t>
            </w:r>
          </w:p>
          <w:p w14:paraId="0B29BCD2" w14:textId="77777777" w:rsidR="000E327F" w:rsidRPr="00615A43" w:rsidRDefault="000E327F" w:rsidP="001B22B5">
            <w:pPr>
              <w:rPr>
                <w:snapToGrid w:val="0"/>
              </w:rPr>
            </w:pPr>
          </w:p>
        </w:tc>
      </w:tr>
      <w:tr w:rsidR="000E327F" w:rsidRPr="00615A43" w14:paraId="4EBEBE23" w14:textId="77777777" w:rsidTr="000E327F">
        <w:tc>
          <w:tcPr>
            <w:tcW w:w="9440" w:type="dxa"/>
            <w:gridSpan w:val="2"/>
          </w:tcPr>
          <w:p w14:paraId="5FB5710C" w14:textId="7F66BB0A" w:rsidR="000E327F" w:rsidRPr="008441EF" w:rsidRDefault="009A537F" w:rsidP="00F11CF6">
            <w:pPr>
              <w:rPr>
                <w:i/>
                <w:iCs/>
                <w:snapToGrid w:val="0"/>
              </w:rPr>
            </w:pPr>
            <w:r w:rsidRPr="00C83A3F">
              <w:rPr>
                <w:i/>
                <w:iCs/>
                <w:snapToGrid w:val="0"/>
              </w:rPr>
              <w:t>The</w:t>
            </w:r>
            <w:r w:rsidR="006D05E2" w:rsidRPr="00C83A3F">
              <w:rPr>
                <w:i/>
                <w:iCs/>
                <w:snapToGrid w:val="0"/>
              </w:rPr>
              <w:t xml:space="preserve"> </w:t>
            </w:r>
            <w:r w:rsidR="00922163" w:rsidRPr="00C83A3F">
              <w:rPr>
                <w:i/>
                <w:iCs/>
                <w:snapToGrid w:val="0"/>
              </w:rPr>
              <w:t xml:space="preserve">academy </w:t>
            </w:r>
            <w:r w:rsidR="000E327F" w:rsidRPr="00C83A3F">
              <w:rPr>
                <w:i/>
                <w:iCs/>
                <w:snapToGrid w:val="0"/>
              </w:rPr>
              <w:t>carries of out formal evaluations and audits on the management of health and safety</w:t>
            </w:r>
            <w:r w:rsidR="00F11CF6">
              <w:rPr>
                <w:i/>
                <w:iCs/>
                <w:snapToGrid w:val="0"/>
              </w:rPr>
              <w:t xml:space="preserve"> quarterly.</w:t>
            </w:r>
          </w:p>
        </w:tc>
      </w:tr>
      <w:tr w:rsidR="000E327F" w:rsidRPr="00615A43" w14:paraId="33B8F435" w14:textId="77777777" w:rsidTr="000E327F">
        <w:tc>
          <w:tcPr>
            <w:tcW w:w="5103" w:type="dxa"/>
          </w:tcPr>
          <w:p w14:paraId="06912A52" w14:textId="43AA1006" w:rsidR="000E327F" w:rsidRPr="00C83A3F" w:rsidRDefault="009A537F" w:rsidP="001B22B5">
            <w:pPr>
              <w:rPr>
                <w:i/>
                <w:iCs/>
                <w:snapToGrid w:val="0"/>
              </w:rPr>
            </w:pPr>
            <w:r w:rsidRPr="00C83A3F">
              <w:rPr>
                <w:i/>
                <w:iCs/>
                <w:snapToGrid w:val="0"/>
              </w:rPr>
              <w:t>The last audit took place</w:t>
            </w:r>
          </w:p>
        </w:tc>
        <w:tc>
          <w:tcPr>
            <w:tcW w:w="4337" w:type="dxa"/>
          </w:tcPr>
          <w:p w14:paraId="0A114AF5" w14:textId="7B871389" w:rsidR="000E327F" w:rsidRPr="008441EF" w:rsidRDefault="000E327F" w:rsidP="001B22B5">
            <w:pPr>
              <w:rPr>
                <w:i/>
                <w:iCs/>
                <w:snapToGrid w:val="0"/>
              </w:rPr>
            </w:pPr>
            <w:r w:rsidRPr="008441EF">
              <w:rPr>
                <w:i/>
                <w:iCs/>
                <w:snapToGrid w:val="0"/>
              </w:rPr>
              <w:t>Date:</w:t>
            </w:r>
            <w:r w:rsidR="00F11CF6" w:rsidRPr="008441EF">
              <w:rPr>
                <w:i/>
                <w:iCs/>
                <w:snapToGrid w:val="0"/>
              </w:rPr>
              <w:t xml:space="preserve"> </w:t>
            </w:r>
            <w:r w:rsidR="00F11CF6" w:rsidRPr="00BE7075">
              <w:rPr>
                <w:snapToGrid w:val="0"/>
              </w:rPr>
              <w:t>24.6.2022</w:t>
            </w:r>
          </w:p>
          <w:p w14:paraId="4A6E652F" w14:textId="77777777" w:rsidR="00B84853" w:rsidRDefault="000E327F" w:rsidP="00BE7075">
            <w:pPr>
              <w:rPr>
                <w:snapToGrid w:val="0"/>
              </w:rPr>
            </w:pPr>
            <w:r w:rsidRPr="008441EF">
              <w:rPr>
                <w:i/>
                <w:iCs/>
                <w:snapToGrid w:val="0"/>
              </w:rPr>
              <w:t>By:</w:t>
            </w:r>
            <w:r w:rsidR="00F11CF6" w:rsidRPr="008441EF">
              <w:rPr>
                <w:i/>
                <w:iCs/>
                <w:snapToGrid w:val="0"/>
              </w:rPr>
              <w:t xml:space="preserve"> </w:t>
            </w:r>
            <w:r w:rsidR="00F11CF6" w:rsidRPr="00BE7075">
              <w:rPr>
                <w:snapToGrid w:val="0"/>
              </w:rPr>
              <w:t>Elite Safety</w:t>
            </w:r>
            <w:r w:rsidR="003F5833" w:rsidRPr="00BE7075">
              <w:rPr>
                <w:snapToGrid w:val="0"/>
              </w:rPr>
              <w:t xml:space="preserve"> in Educat</w:t>
            </w:r>
            <w:r w:rsidR="00BE7075" w:rsidRPr="00BE7075">
              <w:rPr>
                <w:snapToGrid w:val="0"/>
              </w:rPr>
              <w:t>ion</w:t>
            </w:r>
          </w:p>
          <w:p w14:paraId="54755133" w14:textId="2A491E5E" w:rsidR="00F11CF6" w:rsidRPr="008441EF" w:rsidRDefault="00B84853" w:rsidP="00BE7075">
            <w:pPr>
              <w:rPr>
                <w:i/>
                <w:iCs/>
                <w:snapToGrid w:val="0"/>
              </w:rPr>
            </w:pPr>
            <w:r>
              <w:rPr>
                <w:snapToGrid w:val="0"/>
              </w:rPr>
              <w:t xml:space="preserve">      </w:t>
            </w:r>
            <w:r w:rsidR="00F11CF6" w:rsidRPr="00BE7075">
              <w:rPr>
                <w:snapToGrid w:val="0"/>
              </w:rPr>
              <w:t>Darryl Tooth</w:t>
            </w:r>
          </w:p>
        </w:tc>
      </w:tr>
      <w:tr w:rsidR="000E327F" w:rsidRPr="00615A43" w14:paraId="3C523C5D" w14:textId="77777777" w:rsidTr="000E327F">
        <w:tc>
          <w:tcPr>
            <w:tcW w:w="5103" w:type="dxa"/>
          </w:tcPr>
          <w:p w14:paraId="597D778F" w14:textId="04DD2195" w:rsidR="000E327F" w:rsidRPr="00C83A3F" w:rsidRDefault="000E327F" w:rsidP="001B22B5">
            <w:pPr>
              <w:rPr>
                <w:i/>
                <w:iCs/>
                <w:snapToGrid w:val="0"/>
              </w:rPr>
            </w:pPr>
            <w:r w:rsidRPr="00C83A3F">
              <w:rPr>
                <w:i/>
                <w:iCs/>
                <w:snapToGrid w:val="0"/>
              </w:rPr>
              <w:lastRenderedPageBreak/>
              <w:t>Name of person responsible for monitoring the implementation of health and safety policies</w:t>
            </w:r>
          </w:p>
        </w:tc>
        <w:tc>
          <w:tcPr>
            <w:tcW w:w="4337" w:type="dxa"/>
          </w:tcPr>
          <w:p w14:paraId="3D608EC7" w14:textId="1E908A12" w:rsidR="000E327F" w:rsidRPr="00766A7D" w:rsidRDefault="00F11CF6" w:rsidP="001B22B5">
            <w:pPr>
              <w:rPr>
                <w:snapToGrid w:val="0"/>
              </w:rPr>
            </w:pPr>
            <w:r w:rsidRPr="00766A7D">
              <w:rPr>
                <w:snapToGrid w:val="0"/>
              </w:rPr>
              <w:t>Jane King</w:t>
            </w:r>
          </w:p>
        </w:tc>
      </w:tr>
      <w:tr w:rsidR="000E327F" w:rsidRPr="00615A43" w14:paraId="436DB9FD" w14:textId="77777777" w:rsidTr="000E327F">
        <w:tc>
          <w:tcPr>
            <w:tcW w:w="9440" w:type="dxa"/>
            <w:gridSpan w:val="2"/>
          </w:tcPr>
          <w:p w14:paraId="31A72541" w14:textId="77777777" w:rsidR="000E327F" w:rsidRDefault="000E327F" w:rsidP="001B22B5">
            <w:pPr>
              <w:rPr>
                <w:i/>
                <w:iCs/>
                <w:snapToGrid w:val="0"/>
              </w:rPr>
            </w:pPr>
            <w:r w:rsidRPr="00C83A3F">
              <w:rPr>
                <w:i/>
                <w:iCs/>
                <w:snapToGrid w:val="0"/>
              </w:rPr>
              <w:t xml:space="preserve">All staff are aware of the key performance indicators </w:t>
            </w:r>
            <w:r w:rsidR="003C7B93" w:rsidRPr="00C83A3F">
              <w:rPr>
                <w:i/>
                <w:iCs/>
                <w:snapToGrid w:val="0"/>
              </w:rPr>
              <w:t xml:space="preserve">and how they are </w:t>
            </w:r>
            <w:r w:rsidRPr="00C83A3F">
              <w:rPr>
                <w:i/>
                <w:iCs/>
                <w:snapToGrid w:val="0"/>
              </w:rPr>
              <w:t>monitored</w:t>
            </w:r>
          </w:p>
          <w:p w14:paraId="39E28DFB" w14:textId="297CBE8E" w:rsidR="00C25501" w:rsidRPr="00C83A3F" w:rsidRDefault="00C25501" w:rsidP="001B22B5">
            <w:pPr>
              <w:rPr>
                <w:i/>
                <w:iCs/>
                <w:snapToGrid w:val="0"/>
              </w:rPr>
            </w:pPr>
          </w:p>
        </w:tc>
      </w:tr>
      <w:tr w:rsidR="000E327F" w:rsidRPr="0030631A" w14:paraId="540351BF" w14:textId="77777777" w:rsidTr="00D241D0">
        <w:trPr>
          <w:trHeight w:val="482"/>
        </w:trPr>
        <w:tc>
          <w:tcPr>
            <w:tcW w:w="5103" w:type="dxa"/>
          </w:tcPr>
          <w:p w14:paraId="7EF7330A" w14:textId="690C4674" w:rsidR="006D05E2" w:rsidRPr="0030631A" w:rsidRDefault="000E327F" w:rsidP="00825C7D">
            <w:pPr>
              <w:rPr>
                <w:b/>
                <w:bCs/>
                <w:snapToGrid w:val="0"/>
              </w:rPr>
            </w:pPr>
            <w:r w:rsidRPr="0030631A">
              <w:rPr>
                <w:b/>
                <w:bCs/>
                <w:snapToGrid w:val="0"/>
              </w:rPr>
              <w:t xml:space="preserve">Workplace inspections </w:t>
            </w:r>
          </w:p>
        </w:tc>
        <w:tc>
          <w:tcPr>
            <w:tcW w:w="4337" w:type="dxa"/>
          </w:tcPr>
          <w:p w14:paraId="6C6E06AF" w14:textId="5E998FAE" w:rsidR="000E327F" w:rsidRPr="0030631A" w:rsidRDefault="002E0BE4" w:rsidP="001B22B5">
            <w:pPr>
              <w:rPr>
                <w:b/>
                <w:bCs/>
                <w:i/>
                <w:iCs/>
                <w:snapToGrid w:val="0"/>
              </w:rPr>
            </w:pPr>
            <w:r w:rsidRPr="0030631A">
              <w:rPr>
                <w:b/>
                <w:bCs/>
              </w:rPr>
              <w:t>Name of person who carries these out</w:t>
            </w:r>
          </w:p>
        </w:tc>
      </w:tr>
      <w:tr w:rsidR="000E327F" w:rsidRPr="007B361E" w14:paraId="24F908C4" w14:textId="77777777" w:rsidTr="000E327F">
        <w:tc>
          <w:tcPr>
            <w:tcW w:w="5103" w:type="dxa"/>
          </w:tcPr>
          <w:p w14:paraId="1E63F510" w14:textId="2DD1C435" w:rsidR="000E327F" w:rsidRPr="007B361E" w:rsidRDefault="0030631A" w:rsidP="001B22B5">
            <w:pPr>
              <w:rPr>
                <w:snapToGrid w:val="0"/>
              </w:rPr>
            </w:pPr>
            <w:r w:rsidRPr="007B361E">
              <w:rPr>
                <w:snapToGrid w:val="0"/>
              </w:rPr>
              <w:t>Termly Premises and</w:t>
            </w:r>
            <w:r w:rsidR="0022643C" w:rsidRPr="007B361E">
              <w:rPr>
                <w:snapToGrid w:val="0"/>
              </w:rPr>
              <w:t xml:space="preserve"> H&amp;S Audits</w:t>
            </w:r>
          </w:p>
        </w:tc>
        <w:tc>
          <w:tcPr>
            <w:tcW w:w="4337" w:type="dxa"/>
          </w:tcPr>
          <w:p w14:paraId="1D913D06" w14:textId="77777777" w:rsidR="000E327F" w:rsidRPr="007B361E" w:rsidRDefault="0022643C" w:rsidP="001B22B5">
            <w:pPr>
              <w:rPr>
                <w:snapToGrid w:val="0"/>
              </w:rPr>
            </w:pPr>
            <w:r w:rsidRPr="007B361E">
              <w:rPr>
                <w:snapToGrid w:val="0"/>
              </w:rPr>
              <w:t>Tina Clark</w:t>
            </w:r>
          </w:p>
          <w:p w14:paraId="7BBD3722" w14:textId="5BB0458E" w:rsidR="0022643C" w:rsidRPr="007B361E" w:rsidRDefault="0047599A" w:rsidP="001B22B5">
            <w:pPr>
              <w:rPr>
                <w:snapToGrid w:val="0"/>
              </w:rPr>
            </w:pPr>
            <w:r>
              <w:rPr>
                <w:snapToGrid w:val="0"/>
              </w:rPr>
              <w:t>(</w:t>
            </w:r>
            <w:r w:rsidR="0022643C" w:rsidRPr="007B361E">
              <w:rPr>
                <w:snapToGrid w:val="0"/>
              </w:rPr>
              <w:t>FGT Head of Operations &amp; Facilities</w:t>
            </w:r>
            <w:r>
              <w:rPr>
                <w:snapToGrid w:val="0"/>
              </w:rPr>
              <w:t>)</w:t>
            </w:r>
          </w:p>
        </w:tc>
      </w:tr>
      <w:tr w:rsidR="000E327F" w:rsidRPr="00615A43" w14:paraId="7FB4DA10" w14:textId="77777777" w:rsidTr="000E327F">
        <w:tc>
          <w:tcPr>
            <w:tcW w:w="5103" w:type="dxa"/>
          </w:tcPr>
          <w:p w14:paraId="00D212F6" w14:textId="0EE3F332" w:rsidR="000E327F" w:rsidRPr="007B361E" w:rsidRDefault="0022643C" w:rsidP="001B22B5">
            <w:pPr>
              <w:rPr>
                <w:snapToGrid w:val="0"/>
              </w:rPr>
            </w:pPr>
            <w:r w:rsidRPr="007B361E">
              <w:rPr>
                <w:snapToGrid w:val="0"/>
              </w:rPr>
              <w:t xml:space="preserve">Building </w:t>
            </w:r>
            <w:r w:rsidR="00203EBA" w:rsidRPr="007B361E">
              <w:rPr>
                <w:snapToGrid w:val="0"/>
              </w:rPr>
              <w:t xml:space="preserve">&amp; Site </w:t>
            </w:r>
            <w:r w:rsidRPr="007B361E">
              <w:rPr>
                <w:snapToGrid w:val="0"/>
              </w:rPr>
              <w:t>Inspections</w:t>
            </w:r>
          </w:p>
        </w:tc>
        <w:tc>
          <w:tcPr>
            <w:tcW w:w="4337" w:type="dxa"/>
          </w:tcPr>
          <w:p w14:paraId="162E0CFC" w14:textId="1FEA77D6" w:rsidR="000E327F" w:rsidRPr="00615A43" w:rsidRDefault="0045596E" w:rsidP="001B22B5">
            <w:pPr>
              <w:rPr>
                <w:snapToGrid w:val="0"/>
              </w:rPr>
            </w:pPr>
            <w:r w:rsidRPr="007B361E">
              <w:rPr>
                <w:snapToGrid w:val="0"/>
              </w:rPr>
              <w:t>Ian Johnson</w:t>
            </w:r>
          </w:p>
        </w:tc>
      </w:tr>
    </w:tbl>
    <w:p w14:paraId="3F73FCD2" w14:textId="77777777" w:rsidR="00F11CF6" w:rsidRDefault="00F11CF6" w:rsidP="00F11CF6">
      <w:pPr>
        <w:pStyle w:val="ListParagraph"/>
        <w:spacing w:after="0"/>
        <w:ind w:left="360"/>
        <w:rPr>
          <w:b/>
          <w:bCs/>
          <w:snapToGrid w:val="0"/>
        </w:rPr>
      </w:pPr>
    </w:p>
    <w:p w14:paraId="78106159" w14:textId="77777777" w:rsidR="00091A9D" w:rsidRPr="00C83A3F" w:rsidRDefault="00091A9D">
      <w:pPr>
        <w:pStyle w:val="ListParagraph"/>
        <w:numPr>
          <w:ilvl w:val="0"/>
          <w:numId w:val="1"/>
        </w:numPr>
        <w:spacing w:after="0"/>
        <w:rPr>
          <w:b/>
          <w:bCs/>
          <w:snapToGrid w:val="0"/>
        </w:rPr>
      </w:pPr>
      <w:r w:rsidRPr="00C83A3F">
        <w:rPr>
          <w:b/>
          <w:bCs/>
          <w:snapToGrid w:val="0"/>
        </w:rPr>
        <w:t>Accident Reporting, Recording &amp; Investigation</w:t>
      </w:r>
    </w:p>
    <w:tbl>
      <w:tblPr>
        <w:tblStyle w:val="TableGrid"/>
        <w:tblW w:w="0" w:type="auto"/>
        <w:tblInd w:w="108" w:type="dxa"/>
        <w:tblLook w:val="04A0" w:firstRow="1" w:lastRow="0" w:firstColumn="1" w:lastColumn="0" w:noHBand="0" w:noVBand="1"/>
      </w:tblPr>
      <w:tblGrid>
        <w:gridCol w:w="9440"/>
      </w:tblGrid>
      <w:tr w:rsidR="005362BB" w:rsidRPr="00615A43" w14:paraId="184E9C2D" w14:textId="77777777" w:rsidTr="00066506">
        <w:tc>
          <w:tcPr>
            <w:tcW w:w="9440" w:type="dxa"/>
          </w:tcPr>
          <w:p w14:paraId="5FB6DC2E" w14:textId="6227B97F" w:rsidR="005362BB" w:rsidRDefault="005362BB" w:rsidP="001B22B5">
            <w:pPr>
              <w:rPr>
                <w:i/>
                <w:iCs/>
                <w:snapToGrid w:val="0"/>
              </w:rPr>
            </w:pPr>
            <w:r w:rsidRPr="00C83A3F">
              <w:rPr>
                <w:i/>
                <w:iCs/>
                <w:snapToGrid w:val="0"/>
              </w:rPr>
              <w:t xml:space="preserve">Our arrangements for recording and investigating: </w:t>
            </w:r>
          </w:p>
          <w:p w14:paraId="29043759" w14:textId="77777777" w:rsidR="007B361E" w:rsidRPr="007B361E" w:rsidRDefault="007B361E" w:rsidP="001B22B5">
            <w:pPr>
              <w:rPr>
                <w:i/>
                <w:iCs/>
                <w:snapToGrid w:val="0"/>
              </w:rPr>
            </w:pPr>
          </w:p>
          <w:p w14:paraId="5C65051C" w14:textId="131B2684" w:rsidR="00F11CF6" w:rsidRPr="007B361E" w:rsidRDefault="00F11CF6" w:rsidP="00F11CF6">
            <w:pPr>
              <w:pStyle w:val="Default"/>
              <w:rPr>
                <w:color w:val="auto"/>
                <w:sz w:val="22"/>
                <w:szCs w:val="22"/>
              </w:rPr>
            </w:pPr>
            <w:r w:rsidRPr="007B361E">
              <w:rPr>
                <w:color w:val="auto"/>
                <w:sz w:val="22"/>
                <w:szCs w:val="22"/>
              </w:rPr>
              <w:t xml:space="preserve">In accordance with the </w:t>
            </w:r>
            <w:r w:rsidR="007B361E" w:rsidRPr="007B361E">
              <w:rPr>
                <w:color w:val="auto"/>
                <w:sz w:val="22"/>
                <w:szCs w:val="22"/>
              </w:rPr>
              <w:t>trusts</w:t>
            </w:r>
            <w:r w:rsidRPr="007B361E">
              <w:rPr>
                <w:color w:val="auto"/>
                <w:sz w:val="22"/>
                <w:szCs w:val="22"/>
              </w:rPr>
              <w:t xml:space="preserve"> accident/incident reporting procedure</w:t>
            </w:r>
            <w:r w:rsidR="00543EB6">
              <w:rPr>
                <w:color w:val="auto"/>
                <w:sz w:val="22"/>
                <w:szCs w:val="22"/>
              </w:rPr>
              <w:t>s</w:t>
            </w:r>
            <w:r w:rsidRPr="007B361E">
              <w:rPr>
                <w:color w:val="auto"/>
                <w:sz w:val="22"/>
                <w:szCs w:val="22"/>
              </w:rPr>
              <w:t xml:space="preserve"> employees must report accidents, violent incidents, dangerous occurrences, and near misses on the relevant forms. </w:t>
            </w:r>
          </w:p>
          <w:p w14:paraId="2A81F870" w14:textId="02DBB6EE" w:rsidR="00F11CF6" w:rsidRDefault="00F11CF6" w:rsidP="00F11CF6">
            <w:pPr>
              <w:pStyle w:val="Default"/>
              <w:rPr>
                <w:color w:val="auto"/>
                <w:sz w:val="22"/>
                <w:szCs w:val="22"/>
              </w:rPr>
            </w:pPr>
            <w:r w:rsidRPr="007B361E">
              <w:rPr>
                <w:color w:val="auto"/>
                <w:sz w:val="22"/>
                <w:szCs w:val="22"/>
              </w:rPr>
              <w:t xml:space="preserve">Copies of these forms are available from the </w:t>
            </w:r>
            <w:r w:rsidR="00540E00">
              <w:rPr>
                <w:color w:val="auto"/>
                <w:sz w:val="22"/>
                <w:szCs w:val="22"/>
              </w:rPr>
              <w:t>academy</w:t>
            </w:r>
            <w:r w:rsidRPr="007B361E">
              <w:rPr>
                <w:color w:val="auto"/>
                <w:sz w:val="22"/>
                <w:szCs w:val="22"/>
              </w:rPr>
              <w:t xml:space="preserve"> office and staff room. </w:t>
            </w:r>
          </w:p>
          <w:p w14:paraId="460514EF" w14:textId="77777777" w:rsidR="001902AA" w:rsidRPr="007B361E" w:rsidRDefault="001902AA" w:rsidP="00F11CF6">
            <w:pPr>
              <w:pStyle w:val="Default"/>
              <w:rPr>
                <w:color w:val="auto"/>
                <w:sz w:val="22"/>
                <w:szCs w:val="22"/>
              </w:rPr>
            </w:pPr>
          </w:p>
          <w:p w14:paraId="57249E6D" w14:textId="71266411" w:rsidR="00F11CF6" w:rsidRPr="007B361E" w:rsidRDefault="00F11CF6">
            <w:pPr>
              <w:pStyle w:val="Default"/>
              <w:numPr>
                <w:ilvl w:val="0"/>
                <w:numId w:val="21"/>
              </w:numPr>
              <w:spacing w:after="37"/>
              <w:rPr>
                <w:color w:val="auto"/>
                <w:sz w:val="22"/>
                <w:szCs w:val="22"/>
              </w:rPr>
            </w:pPr>
            <w:r w:rsidRPr="007B361E">
              <w:rPr>
                <w:color w:val="auto"/>
                <w:sz w:val="22"/>
                <w:szCs w:val="22"/>
              </w:rPr>
              <w:t xml:space="preserve">The </w:t>
            </w:r>
            <w:r w:rsidR="005E7271">
              <w:rPr>
                <w:color w:val="auto"/>
                <w:sz w:val="22"/>
                <w:szCs w:val="22"/>
              </w:rPr>
              <w:t>academy pupil</w:t>
            </w:r>
            <w:r w:rsidRPr="007B361E">
              <w:rPr>
                <w:color w:val="auto"/>
                <w:sz w:val="22"/>
                <w:szCs w:val="22"/>
              </w:rPr>
              <w:t xml:space="preserve"> accident books </w:t>
            </w:r>
            <w:r w:rsidR="00BB71B7">
              <w:rPr>
                <w:color w:val="auto"/>
                <w:sz w:val="22"/>
                <w:szCs w:val="22"/>
              </w:rPr>
              <w:t xml:space="preserve">are </w:t>
            </w:r>
            <w:r w:rsidRPr="007B361E">
              <w:rPr>
                <w:color w:val="auto"/>
                <w:sz w:val="22"/>
                <w:szCs w:val="22"/>
              </w:rPr>
              <w:t xml:space="preserve">located in the first aid areas </w:t>
            </w:r>
            <w:r w:rsidR="00BB71B7">
              <w:rPr>
                <w:color w:val="auto"/>
                <w:sz w:val="22"/>
                <w:szCs w:val="22"/>
              </w:rPr>
              <w:t xml:space="preserve">and </w:t>
            </w:r>
            <w:r w:rsidRPr="007B361E">
              <w:rPr>
                <w:color w:val="auto"/>
                <w:sz w:val="22"/>
                <w:szCs w:val="22"/>
              </w:rPr>
              <w:t xml:space="preserve">are used to record all minor incidents to pupils; any significant </w:t>
            </w:r>
            <w:r w:rsidR="00B1566D">
              <w:rPr>
                <w:color w:val="auto"/>
                <w:sz w:val="22"/>
                <w:szCs w:val="22"/>
              </w:rPr>
              <w:t>ac</w:t>
            </w:r>
            <w:r w:rsidRPr="007B361E">
              <w:rPr>
                <w:color w:val="auto"/>
                <w:sz w:val="22"/>
                <w:szCs w:val="22"/>
              </w:rPr>
              <w:t>cidents must also be reported to</w:t>
            </w:r>
            <w:r w:rsidR="00000E4C">
              <w:rPr>
                <w:color w:val="auto"/>
                <w:sz w:val="22"/>
                <w:szCs w:val="22"/>
              </w:rPr>
              <w:t xml:space="preserve"> the Headteacher</w:t>
            </w:r>
            <w:r w:rsidR="00125203">
              <w:rPr>
                <w:color w:val="auto"/>
                <w:sz w:val="22"/>
                <w:szCs w:val="22"/>
              </w:rPr>
              <w:t>.</w:t>
            </w:r>
          </w:p>
          <w:p w14:paraId="32DEAF37" w14:textId="2E47B527" w:rsidR="00F11CF6" w:rsidRDefault="00F11CF6">
            <w:pPr>
              <w:pStyle w:val="Default"/>
              <w:numPr>
                <w:ilvl w:val="0"/>
                <w:numId w:val="21"/>
              </w:numPr>
              <w:spacing w:after="37"/>
              <w:rPr>
                <w:color w:val="auto"/>
                <w:sz w:val="22"/>
                <w:szCs w:val="22"/>
              </w:rPr>
            </w:pPr>
            <w:r w:rsidRPr="007B361E">
              <w:rPr>
                <w:color w:val="auto"/>
                <w:sz w:val="22"/>
                <w:szCs w:val="22"/>
              </w:rPr>
              <w:t xml:space="preserve">Major injuries are recorded on </w:t>
            </w:r>
            <w:r w:rsidR="00ED7A78">
              <w:rPr>
                <w:color w:val="auto"/>
                <w:sz w:val="22"/>
                <w:szCs w:val="22"/>
              </w:rPr>
              <w:t>an</w:t>
            </w:r>
            <w:r w:rsidRPr="007B361E">
              <w:rPr>
                <w:color w:val="auto"/>
                <w:sz w:val="22"/>
                <w:szCs w:val="22"/>
              </w:rPr>
              <w:t xml:space="preserve"> accident form and the Head</w:t>
            </w:r>
            <w:r w:rsidR="00363E31">
              <w:rPr>
                <w:color w:val="auto"/>
                <w:sz w:val="22"/>
                <w:szCs w:val="22"/>
              </w:rPr>
              <w:t>t</w:t>
            </w:r>
            <w:r w:rsidRPr="007B361E">
              <w:rPr>
                <w:color w:val="auto"/>
                <w:sz w:val="22"/>
                <w:szCs w:val="22"/>
              </w:rPr>
              <w:t xml:space="preserve">eacher </w:t>
            </w:r>
            <w:r w:rsidR="00125203">
              <w:rPr>
                <w:color w:val="auto"/>
                <w:sz w:val="22"/>
                <w:szCs w:val="22"/>
              </w:rPr>
              <w:t xml:space="preserve">must be </w:t>
            </w:r>
            <w:r w:rsidRPr="007B361E">
              <w:rPr>
                <w:color w:val="auto"/>
                <w:sz w:val="22"/>
                <w:szCs w:val="22"/>
              </w:rPr>
              <w:t>informed.</w:t>
            </w:r>
            <w:r w:rsidR="00125203">
              <w:rPr>
                <w:color w:val="auto"/>
                <w:sz w:val="22"/>
                <w:szCs w:val="22"/>
              </w:rPr>
              <w:t xml:space="preserve"> They will then notify the Chair of Governors and FGT Central Team if appropriate</w:t>
            </w:r>
            <w:r w:rsidR="00125203" w:rsidRPr="007B361E">
              <w:rPr>
                <w:color w:val="auto"/>
                <w:sz w:val="22"/>
                <w:szCs w:val="22"/>
              </w:rPr>
              <w:t>.</w:t>
            </w:r>
          </w:p>
          <w:p w14:paraId="1C596D40" w14:textId="2649E22D" w:rsidR="00000E4C" w:rsidRPr="007B361E" w:rsidRDefault="009F394B">
            <w:pPr>
              <w:pStyle w:val="Default"/>
              <w:numPr>
                <w:ilvl w:val="0"/>
                <w:numId w:val="21"/>
              </w:numPr>
              <w:spacing w:after="37"/>
              <w:rPr>
                <w:color w:val="auto"/>
                <w:sz w:val="22"/>
                <w:szCs w:val="22"/>
              </w:rPr>
            </w:pPr>
            <w:r>
              <w:rPr>
                <w:color w:val="auto"/>
                <w:sz w:val="22"/>
                <w:szCs w:val="22"/>
              </w:rPr>
              <w:t>If a pupil has to attend hospital as a result of an accident at school</w:t>
            </w:r>
            <w:r w:rsidR="005959B6">
              <w:rPr>
                <w:color w:val="auto"/>
                <w:sz w:val="22"/>
                <w:szCs w:val="22"/>
              </w:rPr>
              <w:t>,</w:t>
            </w:r>
            <w:r>
              <w:rPr>
                <w:color w:val="auto"/>
                <w:sz w:val="22"/>
                <w:szCs w:val="22"/>
              </w:rPr>
              <w:t xml:space="preserve"> it is also recorded on the Staffordshire County Council</w:t>
            </w:r>
            <w:r w:rsidR="00215A22">
              <w:rPr>
                <w:color w:val="auto"/>
                <w:sz w:val="22"/>
                <w:szCs w:val="22"/>
              </w:rPr>
              <w:t xml:space="preserve"> secure online portal.</w:t>
            </w:r>
            <w:r w:rsidR="005959B6">
              <w:rPr>
                <w:color w:val="auto"/>
                <w:sz w:val="22"/>
                <w:szCs w:val="22"/>
              </w:rPr>
              <w:t xml:space="preserve"> A Health and Safety Duty Officer reviews the</w:t>
            </w:r>
            <w:r w:rsidR="000D1F5D">
              <w:rPr>
                <w:color w:val="auto"/>
                <w:sz w:val="22"/>
                <w:szCs w:val="22"/>
              </w:rPr>
              <w:t xml:space="preserve"> information recorded online and offers additional support and guidance as appropriate</w:t>
            </w:r>
            <w:r w:rsidR="00BE2CB4">
              <w:rPr>
                <w:color w:val="auto"/>
                <w:sz w:val="22"/>
                <w:szCs w:val="22"/>
              </w:rPr>
              <w:t>.</w:t>
            </w:r>
          </w:p>
          <w:p w14:paraId="7819DC32" w14:textId="5E74368A" w:rsidR="00F11CF6" w:rsidRDefault="00F11CF6">
            <w:pPr>
              <w:pStyle w:val="Default"/>
              <w:numPr>
                <w:ilvl w:val="0"/>
                <w:numId w:val="21"/>
              </w:numPr>
              <w:rPr>
                <w:color w:val="auto"/>
                <w:sz w:val="22"/>
                <w:szCs w:val="22"/>
              </w:rPr>
            </w:pPr>
            <w:r w:rsidRPr="007B361E">
              <w:rPr>
                <w:color w:val="auto"/>
                <w:sz w:val="22"/>
                <w:szCs w:val="22"/>
              </w:rPr>
              <w:t>The Head</w:t>
            </w:r>
            <w:r w:rsidR="00363E31">
              <w:rPr>
                <w:color w:val="auto"/>
                <w:sz w:val="22"/>
                <w:szCs w:val="22"/>
              </w:rPr>
              <w:t>t</w:t>
            </w:r>
            <w:r w:rsidRPr="007B361E">
              <w:rPr>
                <w:color w:val="auto"/>
                <w:sz w:val="22"/>
                <w:szCs w:val="22"/>
              </w:rPr>
              <w:t xml:space="preserve">eacher, or their nominee, will investigate accidents and </w:t>
            </w:r>
            <w:r w:rsidR="004A7901">
              <w:rPr>
                <w:color w:val="auto"/>
                <w:sz w:val="22"/>
                <w:szCs w:val="22"/>
              </w:rPr>
              <w:t>if required, will</w:t>
            </w:r>
            <w:r w:rsidR="00E55AC2">
              <w:rPr>
                <w:color w:val="auto"/>
                <w:sz w:val="22"/>
                <w:szCs w:val="22"/>
              </w:rPr>
              <w:t xml:space="preserve"> </w:t>
            </w:r>
            <w:r w:rsidRPr="007B361E">
              <w:rPr>
                <w:color w:val="auto"/>
                <w:sz w:val="22"/>
                <w:szCs w:val="22"/>
              </w:rPr>
              <w:t>take remedial steps to avoid similar instances recurring.</w:t>
            </w:r>
          </w:p>
          <w:p w14:paraId="7571319B" w14:textId="77777777" w:rsidR="00F11CF6" w:rsidRPr="00EF2A38" w:rsidRDefault="00363E31">
            <w:pPr>
              <w:pStyle w:val="Default"/>
              <w:numPr>
                <w:ilvl w:val="0"/>
                <w:numId w:val="21"/>
              </w:numPr>
              <w:spacing w:after="37"/>
              <w:rPr>
                <w:i/>
                <w:iCs/>
                <w:snapToGrid w:val="0"/>
              </w:rPr>
            </w:pPr>
            <w:r>
              <w:rPr>
                <w:color w:val="auto"/>
                <w:sz w:val="22"/>
                <w:szCs w:val="22"/>
              </w:rPr>
              <w:t>A</w:t>
            </w:r>
            <w:r w:rsidRPr="007B361E">
              <w:rPr>
                <w:color w:val="auto"/>
                <w:sz w:val="22"/>
                <w:szCs w:val="22"/>
              </w:rPr>
              <w:t>ccident reports will be monitored for trends and a report made to the Governors, as necessary.</w:t>
            </w:r>
          </w:p>
          <w:p w14:paraId="27739602" w14:textId="5AA48AE4" w:rsidR="00EF2A38" w:rsidRPr="00C83A3F" w:rsidRDefault="00EF2A38" w:rsidP="00E46599">
            <w:pPr>
              <w:pStyle w:val="Default"/>
              <w:spacing w:after="37"/>
              <w:ind w:left="720"/>
              <w:rPr>
                <w:i/>
                <w:iCs/>
                <w:snapToGrid w:val="0"/>
              </w:rPr>
            </w:pPr>
          </w:p>
        </w:tc>
      </w:tr>
      <w:tr w:rsidR="005362BB" w:rsidRPr="00615A43" w14:paraId="2900C6C0" w14:textId="77777777" w:rsidTr="00066506">
        <w:tc>
          <w:tcPr>
            <w:tcW w:w="9440" w:type="dxa"/>
          </w:tcPr>
          <w:p w14:paraId="7AE20A50" w14:textId="77777777" w:rsidR="00F11CF6" w:rsidRPr="00BE2CB4" w:rsidRDefault="00F11CF6" w:rsidP="00F11CF6">
            <w:pPr>
              <w:pStyle w:val="Default"/>
              <w:rPr>
                <w:b/>
                <w:bCs/>
                <w:color w:val="auto"/>
                <w:sz w:val="22"/>
                <w:szCs w:val="22"/>
              </w:rPr>
            </w:pPr>
            <w:r w:rsidRPr="00BE2CB4">
              <w:rPr>
                <w:rFonts w:eastAsia="Times New Roman"/>
                <w:b/>
                <w:bCs/>
                <w:snapToGrid w:val="0"/>
                <w:color w:val="auto"/>
                <w:sz w:val="22"/>
                <w:szCs w:val="22"/>
              </w:rPr>
              <w:t>Pupil Accidents:</w:t>
            </w:r>
            <w:r w:rsidRPr="00BE2CB4">
              <w:rPr>
                <w:b/>
                <w:bCs/>
                <w:color w:val="auto"/>
                <w:sz w:val="22"/>
                <w:szCs w:val="22"/>
              </w:rPr>
              <w:t xml:space="preserve"> </w:t>
            </w:r>
          </w:p>
          <w:p w14:paraId="4CB28FE7" w14:textId="122FA6A1" w:rsidR="00F11CF6" w:rsidRPr="00BE2CB4" w:rsidRDefault="00F11CF6" w:rsidP="00F11CF6">
            <w:pPr>
              <w:pStyle w:val="Default"/>
              <w:rPr>
                <w:color w:val="auto"/>
                <w:sz w:val="22"/>
                <w:szCs w:val="22"/>
              </w:rPr>
            </w:pPr>
            <w:r w:rsidRPr="00BE2CB4">
              <w:rPr>
                <w:color w:val="auto"/>
                <w:sz w:val="22"/>
                <w:szCs w:val="22"/>
              </w:rPr>
              <w:t xml:space="preserve">Minor injuries and accidents to pupils are recorded in the </w:t>
            </w:r>
            <w:r w:rsidR="008A4BDD">
              <w:rPr>
                <w:color w:val="auto"/>
                <w:sz w:val="22"/>
                <w:szCs w:val="22"/>
              </w:rPr>
              <w:t>pupil accident books</w:t>
            </w:r>
            <w:r w:rsidRPr="00BE2CB4">
              <w:rPr>
                <w:color w:val="auto"/>
                <w:sz w:val="22"/>
                <w:szCs w:val="22"/>
              </w:rPr>
              <w:t>.</w:t>
            </w:r>
          </w:p>
          <w:p w14:paraId="79478009" w14:textId="77777777" w:rsidR="00F11CF6" w:rsidRPr="00BE2CB4" w:rsidRDefault="00F11CF6" w:rsidP="00F11CF6">
            <w:pPr>
              <w:pStyle w:val="Default"/>
              <w:rPr>
                <w:color w:val="auto"/>
                <w:sz w:val="22"/>
                <w:szCs w:val="22"/>
              </w:rPr>
            </w:pPr>
            <w:r w:rsidRPr="00BE2CB4">
              <w:rPr>
                <w:color w:val="auto"/>
                <w:sz w:val="22"/>
                <w:szCs w:val="22"/>
              </w:rPr>
              <w:t>Slips go home with the children informing the parent of the incident.</w:t>
            </w:r>
          </w:p>
          <w:p w14:paraId="4707C16B" w14:textId="77777777" w:rsidR="00F11CF6" w:rsidRPr="00BE2CB4" w:rsidRDefault="00F11CF6" w:rsidP="00F11CF6">
            <w:pPr>
              <w:pStyle w:val="Default"/>
              <w:rPr>
                <w:color w:val="auto"/>
                <w:sz w:val="22"/>
                <w:szCs w:val="22"/>
              </w:rPr>
            </w:pPr>
            <w:r w:rsidRPr="00BE2CB4">
              <w:rPr>
                <w:color w:val="auto"/>
                <w:sz w:val="22"/>
                <w:szCs w:val="22"/>
              </w:rPr>
              <w:t>If there is a head injury a phone call is made to home to ask parents if they’d like to assess whether their child needs to go home or not.</w:t>
            </w:r>
          </w:p>
          <w:p w14:paraId="0995D666" w14:textId="25F0E066" w:rsidR="006C09E0" w:rsidRDefault="00F11CF6" w:rsidP="00BE2CB4">
            <w:pPr>
              <w:pStyle w:val="Default"/>
              <w:rPr>
                <w:color w:val="auto"/>
                <w:sz w:val="22"/>
                <w:szCs w:val="22"/>
              </w:rPr>
            </w:pPr>
            <w:r w:rsidRPr="00BE2CB4">
              <w:rPr>
                <w:color w:val="auto"/>
                <w:sz w:val="22"/>
                <w:szCs w:val="22"/>
              </w:rPr>
              <w:t xml:space="preserve">More substantial accidents are investigated by </w:t>
            </w:r>
            <w:r w:rsidR="00B972DA">
              <w:rPr>
                <w:color w:val="auto"/>
                <w:sz w:val="22"/>
                <w:szCs w:val="22"/>
              </w:rPr>
              <w:t xml:space="preserve">the </w:t>
            </w:r>
            <w:r w:rsidR="004B1898" w:rsidRPr="00BE2CB4">
              <w:rPr>
                <w:color w:val="auto"/>
                <w:sz w:val="22"/>
                <w:szCs w:val="22"/>
              </w:rPr>
              <w:t>H</w:t>
            </w:r>
            <w:r w:rsidRPr="00BE2CB4">
              <w:rPr>
                <w:color w:val="auto"/>
                <w:sz w:val="22"/>
                <w:szCs w:val="22"/>
              </w:rPr>
              <w:t>eadteacher or</w:t>
            </w:r>
            <w:r w:rsidR="003547CA">
              <w:rPr>
                <w:color w:val="auto"/>
                <w:sz w:val="22"/>
                <w:szCs w:val="22"/>
              </w:rPr>
              <w:t xml:space="preserve"> Assistant headteacher, Emma Bradford</w:t>
            </w:r>
            <w:r w:rsidRPr="00BE2CB4">
              <w:rPr>
                <w:color w:val="auto"/>
                <w:sz w:val="22"/>
                <w:szCs w:val="22"/>
              </w:rPr>
              <w:t xml:space="preserve"> to ascertain the series of events.</w:t>
            </w:r>
          </w:p>
          <w:p w14:paraId="3E67A3B9" w14:textId="7E61D0D7" w:rsidR="00E46599" w:rsidRPr="00041BCC" w:rsidRDefault="00E46599" w:rsidP="00BE2CB4">
            <w:pPr>
              <w:pStyle w:val="Default"/>
              <w:rPr>
                <w:i/>
                <w:iCs/>
                <w:snapToGrid w:val="0"/>
                <w:color w:val="auto"/>
              </w:rPr>
            </w:pPr>
          </w:p>
        </w:tc>
      </w:tr>
      <w:tr w:rsidR="005362BB" w:rsidRPr="00615A43" w14:paraId="2F1F1243" w14:textId="77777777" w:rsidTr="00066506">
        <w:tc>
          <w:tcPr>
            <w:tcW w:w="9440" w:type="dxa"/>
          </w:tcPr>
          <w:p w14:paraId="319AEFCC" w14:textId="77777777" w:rsidR="00F11CF6" w:rsidRPr="00F66A0A" w:rsidRDefault="00F11CF6" w:rsidP="00F11C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b/>
                <w:bCs/>
                <w:snapToGrid w:val="0"/>
              </w:rPr>
            </w:pPr>
            <w:r w:rsidRPr="00F66A0A">
              <w:rPr>
                <w:rFonts w:eastAsia="Times New Roman" w:cs="Arial"/>
                <w:b/>
                <w:bCs/>
                <w:snapToGrid w:val="0"/>
              </w:rPr>
              <w:t>Staff Accidents:</w:t>
            </w:r>
          </w:p>
          <w:p w14:paraId="2D14CDA8" w14:textId="38BF13A7" w:rsidR="006C09E0" w:rsidRDefault="00AA167F" w:rsidP="00EE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Pr>
                <w:rFonts w:eastAsia="Times New Roman" w:cs="Arial"/>
                <w:snapToGrid w:val="0"/>
              </w:rPr>
              <w:t>Any</w:t>
            </w:r>
            <w:r w:rsidR="00F11CF6" w:rsidRPr="00F66A0A">
              <w:rPr>
                <w:rFonts w:eastAsia="Times New Roman" w:cs="Arial"/>
                <w:snapToGrid w:val="0"/>
              </w:rPr>
              <w:t xml:space="preserve"> staff accident</w:t>
            </w:r>
            <w:r w:rsidR="00E84A2F" w:rsidRPr="00F66A0A">
              <w:rPr>
                <w:rFonts w:eastAsia="Times New Roman" w:cs="Arial"/>
                <w:snapToGrid w:val="0"/>
              </w:rPr>
              <w:t>s are recorded in the Academy</w:t>
            </w:r>
            <w:r w:rsidR="00F66A0A" w:rsidRPr="00F66A0A">
              <w:rPr>
                <w:rFonts w:eastAsia="Times New Roman" w:cs="Arial"/>
                <w:snapToGrid w:val="0"/>
              </w:rPr>
              <w:t xml:space="preserve"> </w:t>
            </w:r>
            <w:r w:rsidR="00F66A0A">
              <w:rPr>
                <w:rFonts w:eastAsia="Times New Roman" w:cs="Arial"/>
                <w:snapToGrid w:val="0"/>
              </w:rPr>
              <w:t>Employee Accident Book</w:t>
            </w:r>
            <w:r w:rsidR="00EE728C">
              <w:rPr>
                <w:rFonts w:eastAsia="Times New Roman" w:cs="Arial"/>
                <w:snapToGrid w:val="0"/>
              </w:rPr>
              <w:t>, which</w:t>
            </w:r>
            <w:r w:rsidR="00F11CF6" w:rsidRPr="00F66A0A">
              <w:rPr>
                <w:rFonts w:eastAsia="Times New Roman" w:cs="Arial"/>
                <w:snapToGrid w:val="0"/>
              </w:rPr>
              <w:t xml:space="preserve"> is kept in the </w:t>
            </w:r>
            <w:r w:rsidR="00EE728C">
              <w:rPr>
                <w:rFonts w:eastAsia="Times New Roman" w:cs="Arial"/>
                <w:snapToGrid w:val="0"/>
              </w:rPr>
              <w:t xml:space="preserve">Academy </w:t>
            </w:r>
            <w:r w:rsidR="00F11CF6" w:rsidRPr="00F66A0A">
              <w:rPr>
                <w:rFonts w:eastAsia="Times New Roman" w:cs="Arial"/>
                <w:snapToGrid w:val="0"/>
              </w:rPr>
              <w:t>office</w:t>
            </w:r>
            <w:r w:rsidR="00EE728C">
              <w:rPr>
                <w:rFonts w:eastAsia="Times New Roman" w:cs="Arial"/>
                <w:snapToGrid w:val="0"/>
              </w:rPr>
              <w:t>.</w:t>
            </w:r>
          </w:p>
          <w:p w14:paraId="0999CC8F" w14:textId="77777777" w:rsidR="00EE728C" w:rsidRDefault="00EE728C" w:rsidP="00EE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ED75D4">
              <w:rPr>
                <w:snapToGrid w:val="0"/>
              </w:rPr>
              <w:t>An investigation is condu</w:t>
            </w:r>
            <w:r w:rsidR="00ED75D4" w:rsidRPr="00ED75D4">
              <w:rPr>
                <w:snapToGrid w:val="0"/>
              </w:rPr>
              <w:t>cted</w:t>
            </w:r>
            <w:r w:rsidR="00ED75D4">
              <w:rPr>
                <w:snapToGrid w:val="0"/>
              </w:rPr>
              <w:t xml:space="preserve"> and corrective action</w:t>
            </w:r>
            <w:r w:rsidR="00AA38FB">
              <w:rPr>
                <w:snapToGrid w:val="0"/>
              </w:rPr>
              <w:t xml:space="preserve"> taken if required.</w:t>
            </w:r>
          </w:p>
          <w:p w14:paraId="6AFAC937" w14:textId="77777777" w:rsidR="00AA38FB" w:rsidRDefault="00AA38FB" w:rsidP="00EE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Pr>
                <w:snapToGrid w:val="0"/>
              </w:rPr>
              <w:t xml:space="preserve">If RIDDOR reportable, all necessary information </w:t>
            </w:r>
            <w:r w:rsidR="000D4451">
              <w:rPr>
                <w:snapToGrid w:val="0"/>
              </w:rPr>
              <w:t>is forwarded to the Trust’s Health and Safety Advisor.</w:t>
            </w:r>
          </w:p>
          <w:p w14:paraId="47D0C4EA" w14:textId="544EB822" w:rsidR="00E46599" w:rsidRPr="00ED75D4" w:rsidRDefault="00E46599" w:rsidP="00EE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tc>
      </w:tr>
      <w:tr w:rsidR="002C2424" w:rsidRPr="00615A43" w14:paraId="643876DD" w14:textId="77777777" w:rsidTr="00066506">
        <w:tc>
          <w:tcPr>
            <w:tcW w:w="9440" w:type="dxa"/>
          </w:tcPr>
          <w:p w14:paraId="30AD8607" w14:textId="77777777" w:rsidR="002C2424" w:rsidRPr="000D4451" w:rsidRDefault="002C2424" w:rsidP="002C2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b/>
                <w:bCs/>
                <w:snapToGrid w:val="0"/>
              </w:rPr>
            </w:pPr>
            <w:r w:rsidRPr="000D4451">
              <w:rPr>
                <w:rFonts w:eastAsia="Times New Roman" w:cs="Arial"/>
                <w:b/>
                <w:bCs/>
                <w:snapToGrid w:val="0"/>
              </w:rPr>
              <w:t>Visitor Accidents:</w:t>
            </w:r>
          </w:p>
          <w:p w14:paraId="21F1D697" w14:textId="77777777" w:rsidR="002C2424" w:rsidRDefault="00E74E2E" w:rsidP="00221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Pr>
                <w:rFonts w:eastAsia="Times New Roman" w:cs="Arial"/>
                <w:snapToGrid w:val="0"/>
              </w:rPr>
              <w:t xml:space="preserve">Any accidents involving visitors </w:t>
            </w:r>
            <w:r w:rsidR="00221040">
              <w:rPr>
                <w:rFonts w:eastAsia="Times New Roman" w:cs="Arial"/>
                <w:snapToGrid w:val="0"/>
              </w:rPr>
              <w:t>to the academy are recorded in t</w:t>
            </w:r>
            <w:r w:rsidR="002C2424" w:rsidRPr="000D4451">
              <w:rPr>
                <w:rFonts w:eastAsia="Times New Roman" w:cs="Arial"/>
                <w:snapToGrid w:val="0"/>
              </w:rPr>
              <w:t>he visitor accident book</w:t>
            </w:r>
            <w:r w:rsidR="00221040">
              <w:rPr>
                <w:rFonts w:eastAsia="Times New Roman" w:cs="Arial"/>
                <w:snapToGrid w:val="0"/>
              </w:rPr>
              <w:t>, which</w:t>
            </w:r>
            <w:r w:rsidR="002C2424" w:rsidRPr="000D4451">
              <w:rPr>
                <w:rFonts w:eastAsia="Times New Roman" w:cs="Arial"/>
                <w:snapToGrid w:val="0"/>
              </w:rPr>
              <w:t xml:space="preserve"> is kept in the </w:t>
            </w:r>
            <w:r w:rsidR="00221040">
              <w:rPr>
                <w:rFonts w:eastAsia="Times New Roman" w:cs="Arial"/>
                <w:snapToGrid w:val="0"/>
              </w:rPr>
              <w:t xml:space="preserve">Academy </w:t>
            </w:r>
            <w:r w:rsidR="002C2424" w:rsidRPr="000D4451">
              <w:rPr>
                <w:rFonts w:eastAsia="Times New Roman" w:cs="Arial"/>
                <w:snapToGrid w:val="0"/>
              </w:rPr>
              <w:t>office</w:t>
            </w:r>
            <w:r w:rsidR="00221040">
              <w:rPr>
                <w:rFonts w:eastAsia="Times New Roman" w:cs="Arial"/>
                <w:snapToGrid w:val="0"/>
              </w:rPr>
              <w:t>.</w:t>
            </w:r>
          </w:p>
          <w:p w14:paraId="00A8BBC7" w14:textId="333C0E00" w:rsidR="006E36E2" w:rsidRPr="000D4451" w:rsidRDefault="006E36E2" w:rsidP="00221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napToGrid w:val="0"/>
              </w:rPr>
            </w:pPr>
          </w:p>
        </w:tc>
      </w:tr>
      <w:tr w:rsidR="002C2424" w:rsidRPr="00615A43" w14:paraId="3E33BE22" w14:textId="77777777" w:rsidTr="00066506">
        <w:tc>
          <w:tcPr>
            <w:tcW w:w="9440" w:type="dxa"/>
          </w:tcPr>
          <w:p w14:paraId="6534F79E" w14:textId="77777777" w:rsidR="002C2424" w:rsidRDefault="002C2424" w:rsidP="002C2424">
            <w:pPr>
              <w:rPr>
                <w:i/>
                <w:iCs/>
                <w:snapToGrid w:val="0"/>
              </w:rPr>
            </w:pPr>
            <w:r w:rsidRPr="00C83A3F">
              <w:rPr>
                <w:i/>
                <w:iCs/>
                <w:snapToGrid w:val="0"/>
              </w:rPr>
              <w:t xml:space="preserve">The person responsible for reporting accidents to the Health and Safety Executive (under RIDDOR) is: </w:t>
            </w:r>
          </w:p>
          <w:p w14:paraId="0D7F979E" w14:textId="77777777" w:rsidR="006E36E2" w:rsidRDefault="006E36E2" w:rsidP="006E36E2">
            <w:pPr>
              <w:rPr>
                <w:iCs/>
                <w:snapToGrid w:val="0"/>
              </w:rPr>
            </w:pPr>
          </w:p>
          <w:p w14:paraId="3EF0FD57" w14:textId="570EF209" w:rsidR="00E46599" w:rsidRPr="000D0892" w:rsidRDefault="00D26AE0" w:rsidP="006E36E2">
            <w:pPr>
              <w:rPr>
                <w:iCs/>
                <w:snapToGrid w:val="0"/>
              </w:rPr>
            </w:pPr>
            <w:r w:rsidRPr="006E36E2">
              <w:rPr>
                <w:iCs/>
                <w:snapToGrid w:val="0"/>
              </w:rPr>
              <w:t>John Burdett</w:t>
            </w:r>
            <w:r w:rsidR="0061387F" w:rsidRPr="006E36E2">
              <w:rPr>
                <w:iCs/>
                <w:snapToGrid w:val="0"/>
              </w:rPr>
              <w:t xml:space="preserve"> (Health and Safety Advisor)</w:t>
            </w:r>
          </w:p>
        </w:tc>
      </w:tr>
      <w:tr w:rsidR="002C2424" w:rsidRPr="00615A43" w14:paraId="60A40769" w14:textId="77777777" w:rsidTr="00066506">
        <w:tc>
          <w:tcPr>
            <w:tcW w:w="9440" w:type="dxa"/>
          </w:tcPr>
          <w:p w14:paraId="6211FBC9" w14:textId="77777777" w:rsidR="002C2424" w:rsidRDefault="002C2424" w:rsidP="002C2424">
            <w:pPr>
              <w:rPr>
                <w:i/>
                <w:iCs/>
                <w:snapToGrid w:val="0"/>
              </w:rPr>
            </w:pPr>
            <w:r w:rsidRPr="00C83A3F">
              <w:rPr>
                <w:i/>
                <w:iCs/>
                <w:snapToGrid w:val="0"/>
              </w:rPr>
              <w:lastRenderedPageBreak/>
              <w:t>Our arrangements for reporting to the Governing Body are:</w:t>
            </w:r>
          </w:p>
          <w:p w14:paraId="33AADEBB" w14:textId="77777777" w:rsidR="0061387F" w:rsidRPr="00C83A3F" w:rsidRDefault="0061387F" w:rsidP="002C2424">
            <w:pPr>
              <w:rPr>
                <w:i/>
                <w:iCs/>
                <w:snapToGrid w:val="0"/>
              </w:rPr>
            </w:pPr>
          </w:p>
          <w:p w14:paraId="68EF7319" w14:textId="2B31353C" w:rsidR="002C2424" w:rsidRDefault="00750291">
            <w:pPr>
              <w:pStyle w:val="ListParagraph"/>
              <w:numPr>
                <w:ilvl w:val="0"/>
                <w:numId w:val="22"/>
              </w:numPr>
              <w:rPr>
                <w:snapToGrid w:val="0"/>
              </w:rPr>
            </w:pPr>
            <w:r>
              <w:rPr>
                <w:snapToGrid w:val="0"/>
              </w:rPr>
              <w:t xml:space="preserve">To provide </w:t>
            </w:r>
            <w:r w:rsidR="000A40E0">
              <w:rPr>
                <w:snapToGrid w:val="0"/>
              </w:rPr>
              <w:t>a termly summary of accidents at meetings</w:t>
            </w:r>
          </w:p>
          <w:p w14:paraId="789C9891" w14:textId="7CCB44FC" w:rsidR="000A40E0" w:rsidRPr="00750291" w:rsidRDefault="000A40E0">
            <w:pPr>
              <w:pStyle w:val="ListParagraph"/>
              <w:numPr>
                <w:ilvl w:val="0"/>
                <w:numId w:val="22"/>
              </w:numPr>
              <w:rPr>
                <w:snapToGrid w:val="0"/>
              </w:rPr>
            </w:pPr>
            <w:r>
              <w:rPr>
                <w:snapToGrid w:val="0"/>
              </w:rPr>
              <w:t>To report on accidents within the ann</w:t>
            </w:r>
            <w:r w:rsidR="00736B90">
              <w:rPr>
                <w:snapToGrid w:val="0"/>
              </w:rPr>
              <w:t>ual Health &amp; Safety report to Governors</w:t>
            </w:r>
          </w:p>
          <w:p w14:paraId="451F664A" w14:textId="77777777" w:rsidR="002C2424" w:rsidRPr="00C83A3F" w:rsidRDefault="002C2424" w:rsidP="002C2424">
            <w:pPr>
              <w:rPr>
                <w:i/>
                <w:iCs/>
                <w:snapToGrid w:val="0"/>
              </w:rPr>
            </w:pPr>
          </w:p>
        </w:tc>
      </w:tr>
      <w:tr w:rsidR="002C2424" w:rsidRPr="00615A43" w14:paraId="2D52F37F" w14:textId="77777777" w:rsidTr="00066506">
        <w:tc>
          <w:tcPr>
            <w:tcW w:w="9440" w:type="dxa"/>
          </w:tcPr>
          <w:p w14:paraId="0FBD41E1" w14:textId="77777777" w:rsidR="002C2424" w:rsidRDefault="002C2424" w:rsidP="002C2424">
            <w:pPr>
              <w:rPr>
                <w:i/>
                <w:iCs/>
                <w:snapToGrid w:val="0"/>
              </w:rPr>
            </w:pPr>
            <w:r w:rsidRPr="00C83A3F">
              <w:rPr>
                <w:i/>
                <w:iCs/>
                <w:snapToGrid w:val="0"/>
              </w:rPr>
              <w:t>Our arrangements for reviewing accidents and identifying trends are:</w:t>
            </w:r>
          </w:p>
          <w:p w14:paraId="54CCF578" w14:textId="77777777" w:rsidR="00544736" w:rsidRPr="00C83A3F" w:rsidRDefault="00544736" w:rsidP="002C2424">
            <w:pPr>
              <w:rPr>
                <w:i/>
                <w:iCs/>
                <w:snapToGrid w:val="0"/>
              </w:rPr>
            </w:pPr>
          </w:p>
          <w:p w14:paraId="25B4F574" w14:textId="1266D0A3" w:rsidR="002C2424" w:rsidRDefault="00544736">
            <w:pPr>
              <w:pStyle w:val="ListParagraph"/>
              <w:numPr>
                <w:ilvl w:val="0"/>
                <w:numId w:val="23"/>
              </w:numPr>
              <w:rPr>
                <w:snapToGrid w:val="0"/>
              </w:rPr>
            </w:pPr>
            <w:r>
              <w:rPr>
                <w:snapToGrid w:val="0"/>
              </w:rPr>
              <w:t xml:space="preserve">To review </w:t>
            </w:r>
            <w:r w:rsidR="00693277">
              <w:rPr>
                <w:snapToGrid w:val="0"/>
              </w:rPr>
              <w:t>minor accidents by type and locations to help prevent re-occurrence</w:t>
            </w:r>
          </w:p>
          <w:p w14:paraId="48C4154D" w14:textId="77777777" w:rsidR="00693277" w:rsidRDefault="00693277">
            <w:pPr>
              <w:pStyle w:val="ListParagraph"/>
              <w:numPr>
                <w:ilvl w:val="0"/>
                <w:numId w:val="23"/>
              </w:numPr>
              <w:rPr>
                <w:snapToGrid w:val="0"/>
              </w:rPr>
            </w:pPr>
            <w:r>
              <w:rPr>
                <w:snapToGrid w:val="0"/>
              </w:rPr>
              <w:t>To learn from “near misses”</w:t>
            </w:r>
          </w:p>
          <w:p w14:paraId="0E35498A" w14:textId="01237820" w:rsidR="00825C7D" w:rsidRPr="00544736" w:rsidRDefault="00825C7D" w:rsidP="00825C7D">
            <w:pPr>
              <w:pStyle w:val="ListParagraph"/>
              <w:rPr>
                <w:snapToGrid w:val="0"/>
              </w:rPr>
            </w:pPr>
          </w:p>
        </w:tc>
      </w:tr>
    </w:tbl>
    <w:p w14:paraId="62542A19" w14:textId="77777777" w:rsidR="00922163" w:rsidRPr="00615A43" w:rsidRDefault="00922163" w:rsidP="001B22B5">
      <w:pPr>
        <w:rPr>
          <w:snapToGrid w:val="0"/>
        </w:rPr>
      </w:pPr>
    </w:p>
    <w:p w14:paraId="51DFEE8D" w14:textId="77777777" w:rsidR="00091A9D" w:rsidRPr="00C83A3F" w:rsidRDefault="00091A9D">
      <w:pPr>
        <w:pStyle w:val="ListParagraph"/>
        <w:numPr>
          <w:ilvl w:val="0"/>
          <w:numId w:val="1"/>
        </w:numPr>
        <w:spacing w:after="0"/>
        <w:rPr>
          <w:b/>
          <w:bCs/>
          <w:snapToGrid w:val="0"/>
        </w:rPr>
      </w:pPr>
      <w:r w:rsidRPr="00C83A3F">
        <w:rPr>
          <w:b/>
          <w:bCs/>
          <w:snapToGrid w:val="0"/>
        </w:rPr>
        <w:t>Asbestos</w:t>
      </w:r>
      <w:r w:rsidR="005362BB" w:rsidRPr="00C83A3F">
        <w:rPr>
          <w:b/>
          <w:bCs/>
          <w:snapToGrid w:val="0"/>
        </w:rPr>
        <w:t xml:space="preserve"> </w:t>
      </w:r>
    </w:p>
    <w:tbl>
      <w:tblPr>
        <w:tblStyle w:val="TableGrid"/>
        <w:tblW w:w="0" w:type="auto"/>
        <w:tblInd w:w="108" w:type="dxa"/>
        <w:tblLook w:val="04A0" w:firstRow="1" w:lastRow="0" w:firstColumn="1" w:lastColumn="0" w:noHBand="0" w:noVBand="1"/>
      </w:tblPr>
      <w:tblGrid>
        <w:gridCol w:w="5026"/>
        <w:gridCol w:w="36"/>
        <w:gridCol w:w="4378"/>
      </w:tblGrid>
      <w:tr w:rsidR="002C2424" w:rsidRPr="00615A43" w14:paraId="3332F756" w14:textId="77777777" w:rsidTr="00066506">
        <w:tc>
          <w:tcPr>
            <w:tcW w:w="5062" w:type="dxa"/>
            <w:gridSpan w:val="2"/>
          </w:tcPr>
          <w:p w14:paraId="16CF7F87" w14:textId="77777777" w:rsidR="002C2424" w:rsidRPr="00C83A3F" w:rsidRDefault="002C2424" w:rsidP="002C2424">
            <w:pPr>
              <w:rPr>
                <w:i/>
                <w:iCs/>
                <w:snapToGrid w:val="0"/>
              </w:rPr>
            </w:pPr>
            <w:r w:rsidRPr="00C83A3F">
              <w:rPr>
                <w:i/>
                <w:iCs/>
                <w:snapToGrid w:val="0"/>
              </w:rPr>
              <w:t>Name of Premises Manager responsible for Managing Asbestos.</w:t>
            </w:r>
          </w:p>
        </w:tc>
        <w:tc>
          <w:tcPr>
            <w:tcW w:w="4378" w:type="dxa"/>
          </w:tcPr>
          <w:p w14:paraId="7A43ACB9" w14:textId="77777777" w:rsidR="00396753" w:rsidRDefault="00396753" w:rsidP="002C2424">
            <w:pPr>
              <w:rPr>
                <w:rFonts w:eastAsia="Times New Roman" w:cs="Arial"/>
                <w:snapToGrid w:val="0"/>
              </w:rPr>
            </w:pPr>
            <w:r>
              <w:rPr>
                <w:rFonts w:eastAsia="Times New Roman" w:cs="Arial"/>
                <w:snapToGrid w:val="0"/>
              </w:rPr>
              <w:t>Jane King</w:t>
            </w:r>
          </w:p>
          <w:p w14:paraId="315C0B87" w14:textId="2AEA5175" w:rsidR="002C2424" w:rsidRPr="006E36E2" w:rsidRDefault="002C2424" w:rsidP="002C2424">
            <w:pPr>
              <w:rPr>
                <w:b/>
                <w:bCs/>
                <w:snapToGrid w:val="0"/>
              </w:rPr>
            </w:pPr>
            <w:r w:rsidRPr="006E36E2">
              <w:rPr>
                <w:rFonts w:eastAsia="Times New Roman" w:cs="Arial"/>
                <w:snapToGrid w:val="0"/>
              </w:rPr>
              <w:t>Ian Johnson</w:t>
            </w:r>
          </w:p>
        </w:tc>
      </w:tr>
      <w:tr w:rsidR="002C2424" w:rsidRPr="00615A43" w14:paraId="5067D1C2" w14:textId="77777777" w:rsidTr="00066506">
        <w:tc>
          <w:tcPr>
            <w:tcW w:w="5062" w:type="dxa"/>
            <w:gridSpan w:val="2"/>
          </w:tcPr>
          <w:p w14:paraId="4547680C" w14:textId="77777777" w:rsidR="002C2424" w:rsidRPr="00C83A3F" w:rsidRDefault="002C2424" w:rsidP="002C2424">
            <w:pPr>
              <w:rPr>
                <w:i/>
                <w:iCs/>
                <w:snapToGrid w:val="0"/>
              </w:rPr>
            </w:pPr>
            <w:r w:rsidRPr="00C83A3F">
              <w:rPr>
                <w:i/>
                <w:iCs/>
                <w:snapToGrid w:val="0"/>
              </w:rPr>
              <w:t>Location of the Asbestos Management Log or Record System.</w:t>
            </w:r>
          </w:p>
        </w:tc>
        <w:tc>
          <w:tcPr>
            <w:tcW w:w="4378" w:type="dxa"/>
          </w:tcPr>
          <w:p w14:paraId="5F6F6AFA" w14:textId="2D4A3A4D" w:rsidR="002C2424" w:rsidRPr="006E36E2" w:rsidRDefault="0049154F" w:rsidP="002C2424">
            <w:pPr>
              <w:rPr>
                <w:b/>
                <w:bCs/>
                <w:snapToGrid w:val="0"/>
              </w:rPr>
            </w:pPr>
            <w:r w:rsidRPr="006E36E2">
              <w:rPr>
                <w:rFonts w:eastAsia="Times New Roman" w:cs="Arial"/>
                <w:snapToGrid w:val="0"/>
              </w:rPr>
              <w:t>Site Supervisor</w:t>
            </w:r>
            <w:r w:rsidR="006E36E2" w:rsidRPr="006E36E2">
              <w:rPr>
                <w:rFonts w:eastAsia="Times New Roman" w:cs="Arial"/>
                <w:snapToGrid w:val="0"/>
              </w:rPr>
              <w:t>’</w:t>
            </w:r>
            <w:r w:rsidRPr="006E36E2">
              <w:rPr>
                <w:rFonts w:eastAsia="Times New Roman" w:cs="Arial"/>
                <w:snapToGrid w:val="0"/>
              </w:rPr>
              <w:t>s</w:t>
            </w:r>
            <w:r w:rsidR="002C2424" w:rsidRPr="006E36E2">
              <w:rPr>
                <w:rFonts w:eastAsia="Times New Roman" w:cs="Arial"/>
                <w:snapToGrid w:val="0"/>
              </w:rPr>
              <w:t xml:space="preserve"> office</w:t>
            </w:r>
          </w:p>
        </w:tc>
      </w:tr>
      <w:tr w:rsidR="002C2424" w:rsidRPr="00615A43" w14:paraId="3F40F496" w14:textId="77777777" w:rsidTr="00846EBD">
        <w:trPr>
          <w:trHeight w:val="972"/>
        </w:trPr>
        <w:tc>
          <w:tcPr>
            <w:tcW w:w="9440" w:type="dxa"/>
            <w:gridSpan w:val="3"/>
          </w:tcPr>
          <w:p w14:paraId="39E6F09E" w14:textId="4729C5DF" w:rsidR="002C2424" w:rsidRDefault="002C2424" w:rsidP="002C2424">
            <w:pPr>
              <w:rPr>
                <w:i/>
                <w:iCs/>
                <w:snapToGrid w:val="0"/>
              </w:rPr>
            </w:pPr>
            <w:r w:rsidRPr="00C83A3F">
              <w:rPr>
                <w:i/>
                <w:iCs/>
                <w:snapToGrid w:val="0"/>
              </w:rPr>
              <w:t>Our arrangements to ensure contractors have information about asbestos risk prior to starting any work on the premises are:</w:t>
            </w:r>
          </w:p>
          <w:p w14:paraId="2898C4FE" w14:textId="77777777" w:rsidR="0049154F" w:rsidRPr="00C83A3F" w:rsidRDefault="0049154F" w:rsidP="002C2424">
            <w:pPr>
              <w:rPr>
                <w:i/>
                <w:iCs/>
                <w:snapToGrid w:val="0"/>
              </w:rPr>
            </w:pPr>
          </w:p>
          <w:p w14:paraId="7716E63D" w14:textId="3923CBD8" w:rsidR="002C2424" w:rsidRPr="00D76C84" w:rsidRDefault="005F6B8E" w:rsidP="00E0505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 xml:space="preserve">Contractors must view the Academy Asbestos Register and sign the </w:t>
            </w:r>
            <w:r w:rsidR="00606C05">
              <w:rPr>
                <w:rFonts w:cs="Arial"/>
              </w:rPr>
              <w:t>“Declaration of Understanding” to confirm that they have read and understood the information containe</w:t>
            </w:r>
            <w:r w:rsidR="00476ECD">
              <w:rPr>
                <w:rFonts w:cs="Arial"/>
              </w:rPr>
              <w:t>d within the document prior to commencing any work on site.</w:t>
            </w:r>
          </w:p>
          <w:p w14:paraId="3CEF313E" w14:textId="50055190" w:rsidR="00D76C84" w:rsidRPr="00D76C84" w:rsidRDefault="00D76C84" w:rsidP="00E0505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r w:rsidR="002C2424" w:rsidRPr="00615A43" w14:paraId="711EF114" w14:textId="77777777" w:rsidTr="00846EBD">
        <w:trPr>
          <w:trHeight w:val="973"/>
        </w:trPr>
        <w:tc>
          <w:tcPr>
            <w:tcW w:w="9440" w:type="dxa"/>
            <w:gridSpan w:val="3"/>
          </w:tcPr>
          <w:p w14:paraId="39F3E8E6" w14:textId="77777777" w:rsidR="002C2424" w:rsidRPr="00321599" w:rsidRDefault="002C2424" w:rsidP="002C2424">
            <w:pPr>
              <w:rPr>
                <w:i/>
                <w:iCs/>
                <w:snapToGrid w:val="0"/>
              </w:rPr>
            </w:pPr>
            <w:r w:rsidRPr="00C83A3F">
              <w:rPr>
                <w:i/>
                <w:iCs/>
                <w:snapToGrid w:val="0"/>
              </w:rPr>
              <w:t>Our arrangements to ensure all school/academy staff such as class teachers or caretakers have information about asbestos risk on the premises</w:t>
            </w:r>
            <w:r w:rsidRPr="00C83A3F">
              <w:rPr>
                <w:i/>
                <w:iCs/>
                <w:snapToGrid w:val="0"/>
                <w:color w:val="FF0000"/>
              </w:rPr>
              <w:t>:</w:t>
            </w:r>
          </w:p>
          <w:p w14:paraId="70C3B860" w14:textId="77777777" w:rsidR="00476ECD" w:rsidRDefault="00476ECD" w:rsidP="002C2424">
            <w:pPr>
              <w:rPr>
                <w:snapToGrid w:val="0"/>
              </w:rPr>
            </w:pPr>
          </w:p>
          <w:p w14:paraId="60DB57D1" w14:textId="7C01E131" w:rsidR="00321599" w:rsidRDefault="00321599" w:rsidP="002C2424">
            <w:pPr>
              <w:rPr>
                <w:snapToGrid w:val="0"/>
              </w:rPr>
            </w:pPr>
            <w:r>
              <w:rPr>
                <w:snapToGrid w:val="0"/>
              </w:rPr>
              <w:t xml:space="preserve">Staff </w:t>
            </w:r>
            <w:r w:rsidR="00D1168A">
              <w:rPr>
                <w:snapToGrid w:val="0"/>
              </w:rPr>
              <w:t>are aware that the Asbestos Register is kept in the Site Supervisor’s</w:t>
            </w:r>
            <w:r w:rsidR="00FE36E7">
              <w:rPr>
                <w:snapToGrid w:val="0"/>
              </w:rPr>
              <w:t xml:space="preserve"> office and that it contains detailed information about the location of any asbestos containing materials </w:t>
            </w:r>
            <w:r w:rsidR="005D54D5">
              <w:rPr>
                <w:snapToGrid w:val="0"/>
              </w:rPr>
              <w:t>in the building.</w:t>
            </w:r>
          </w:p>
          <w:p w14:paraId="38D1281D" w14:textId="77777777" w:rsidR="002D4CC0" w:rsidRPr="00476ECD" w:rsidRDefault="002D4CC0" w:rsidP="002C2424">
            <w:pPr>
              <w:rPr>
                <w:snapToGrid w:val="0"/>
              </w:rPr>
            </w:pPr>
          </w:p>
          <w:p w14:paraId="1499F37E" w14:textId="77777777" w:rsidR="002C2424" w:rsidRPr="00C83A3F" w:rsidRDefault="002C2424" w:rsidP="002C2424">
            <w:pPr>
              <w:rPr>
                <w:i/>
                <w:iCs/>
                <w:snapToGrid w:val="0"/>
              </w:rPr>
            </w:pPr>
          </w:p>
        </w:tc>
      </w:tr>
      <w:tr w:rsidR="002C2424" w:rsidRPr="00615A43" w14:paraId="4578A138" w14:textId="77777777" w:rsidTr="00066506">
        <w:tc>
          <w:tcPr>
            <w:tcW w:w="5026" w:type="dxa"/>
          </w:tcPr>
          <w:p w14:paraId="4B1370F8" w14:textId="77777777" w:rsidR="002C2424" w:rsidRPr="00C83A3F" w:rsidRDefault="002C2424" w:rsidP="002C2424">
            <w:pPr>
              <w:rPr>
                <w:i/>
                <w:iCs/>
                <w:snapToGrid w:val="0"/>
              </w:rPr>
            </w:pPr>
            <w:r w:rsidRPr="00C83A3F">
              <w:rPr>
                <w:i/>
                <w:iCs/>
                <w:snapToGrid w:val="0"/>
              </w:rPr>
              <w:t>Staff must report damage to asbestos materials to:</w:t>
            </w:r>
          </w:p>
        </w:tc>
        <w:tc>
          <w:tcPr>
            <w:tcW w:w="4414" w:type="dxa"/>
            <w:gridSpan w:val="2"/>
          </w:tcPr>
          <w:p w14:paraId="43E1B8BA" w14:textId="2826ED60" w:rsidR="002C2424" w:rsidRPr="002C2424" w:rsidRDefault="002C2424" w:rsidP="002C2424">
            <w:pPr>
              <w:rPr>
                <w:bCs/>
                <w:iCs/>
                <w:snapToGrid w:val="0"/>
              </w:rPr>
            </w:pPr>
            <w:r w:rsidRPr="002C2424">
              <w:rPr>
                <w:bCs/>
                <w:iCs/>
                <w:snapToGrid w:val="0"/>
              </w:rPr>
              <w:t>Ian Johnson</w:t>
            </w:r>
          </w:p>
        </w:tc>
      </w:tr>
      <w:tr w:rsidR="002C2424" w:rsidRPr="00615A43" w14:paraId="5339843F" w14:textId="77777777" w:rsidTr="00066506">
        <w:tc>
          <w:tcPr>
            <w:tcW w:w="9440" w:type="dxa"/>
            <w:gridSpan w:val="3"/>
          </w:tcPr>
          <w:p w14:paraId="3FCDBF87" w14:textId="77777777" w:rsidR="002C2424" w:rsidRPr="00C83A3F" w:rsidRDefault="002C2424" w:rsidP="002C2424">
            <w:pPr>
              <w:rPr>
                <w:i/>
                <w:iCs/>
                <w:snapToGrid w:val="0"/>
              </w:rPr>
            </w:pPr>
            <w:r w:rsidRPr="00C83A3F">
              <w:rPr>
                <w:i/>
                <w:iCs/>
                <w:snapToGrid w:val="0"/>
              </w:rPr>
              <w:t>Staff must not drill or affix anything to walls without first obtaining approval from the premises manager.</w:t>
            </w:r>
          </w:p>
        </w:tc>
      </w:tr>
    </w:tbl>
    <w:p w14:paraId="6093356F" w14:textId="77777777" w:rsidR="00EE759B" w:rsidRPr="00615A43" w:rsidRDefault="00EE759B" w:rsidP="001B22B5">
      <w:pPr>
        <w:rPr>
          <w:snapToGrid w:val="0"/>
        </w:rPr>
      </w:pPr>
    </w:p>
    <w:p w14:paraId="0A75C748" w14:textId="77777777" w:rsidR="00EE759B" w:rsidRPr="00C83A3F" w:rsidRDefault="00EE759B">
      <w:pPr>
        <w:pStyle w:val="ListParagraph"/>
        <w:numPr>
          <w:ilvl w:val="0"/>
          <w:numId w:val="1"/>
        </w:numPr>
        <w:spacing w:after="0"/>
        <w:rPr>
          <w:b/>
          <w:bCs/>
          <w:snapToGrid w:val="0"/>
        </w:rPr>
      </w:pPr>
      <w:r w:rsidRPr="00C83A3F">
        <w:rPr>
          <w:b/>
          <w:bCs/>
          <w:snapToGrid w:val="0"/>
        </w:rPr>
        <w:t>Communication</w:t>
      </w:r>
    </w:p>
    <w:tbl>
      <w:tblPr>
        <w:tblStyle w:val="TableGrid"/>
        <w:tblW w:w="0" w:type="auto"/>
        <w:tblInd w:w="108" w:type="dxa"/>
        <w:tblLook w:val="04A0" w:firstRow="1" w:lastRow="0" w:firstColumn="1" w:lastColumn="0" w:noHBand="0" w:noVBand="1"/>
      </w:tblPr>
      <w:tblGrid>
        <w:gridCol w:w="5077"/>
        <w:gridCol w:w="4363"/>
      </w:tblGrid>
      <w:tr w:rsidR="002C2424" w:rsidRPr="00615A43" w14:paraId="251F08CC" w14:textId="77777777" w:rsidTr="00066506">
        <w:tc>
          <w:tcPr>
            <w:tcW w:w="5077" w:type="dxa"/>
          </w:tcPr>
          <w:p w14:paraId="636AD478" w14:textId="77777777" w:rsidR="002C2424" w:rsidRPr="00C83A3F" w:rsidRDefault="002C2424" w:rsidP="002C2424">
            <w:pPr>
              <w:rPr>
                <w:i/>
                <w:iCs/>
                <w:snapToGrid w:val="0"/>
              </w:rPr>
            </w:pPr>
            <w:r w:rsidRPr="00C83A3F">
              <w:rPr>
                <w:i/>
                <w:iCs/>
                <w:snapToGrid w:val="0"/>
              </w:rPr>
              <w:t>Name of SLT member who is responsible for communicating with staff on health and safety matters:</w:t>
            </w:r>
          </w:p>
        </w:tc>
        <w:tc>
          <w:tcPr>
            <w:tcW w:w="4363" w:type="dxa"/>
          </w:tcPr>
          <w:p w14:paraId="1465EC18" w14:textId="004F9EC3" w:rsidR="002C2424" w:rsidRPr="005D54D5" w:rsidRDefault="002C2424" w:rsidP="002C2424">
            <w:pPr>
              <w:rPr>
                <w:b/>
                <w:bCs/>
                <w:i/>
                <w:iCs/>
                <w:snapToGrid w:val="0"/>
              </w:rPr>
            </w:pPr>
            <w:r w:rsidRPr="005D54D5">
              <w:rPr>
                <w:rFonts w:eastAsia="Times New Roman" w:cs="Arial"/>
                <w:snapToGrid w:val="0"/>
              </w:rPr>
              <w:t>Jane King</w:t>
            </w:r>
          </w:p>
        </w:tc>
      </w:tr>
      <w:tr w:rsidR="00051598" w:rsidRPr="00615A43" w14:paraId="0C495A8D" w14:textId="77777777" w:rsidTr="00066506">
        <w:tc>
          <w:tcPr>
            <w:tcW w:w="9440" w:type="dxa"/>
            <w:gridSpan w:val="2"/>
          </w:tcPr>
          <w:p w14:paraId="32A136CD" w14:textId="3B688F74" w:rsidR="00051598" w:rsidRDefault="00051598" w:rsidP="001B22B5">
            <w:pPr>
              <w:rPr>
                <w:i/>
                <w:iCs/>
                <w:snapToGrid w:val="0"/>
              </w:rPr>
            </w:pPr>
            <w:r w:rsidRPr="00C83A3F">
              <w:rPr>
                <w:i/>
                <w:iCs/>
                <w:snapToGrid w:val="0"/>
              </w:rPr>
              <w:t>Our arrangements for communicating about health and safety matters with all staff are:</w:t>
            </w:r>
          </w:p>
          <w:p w14:paraId="3554235E" w14:textId="77777777" w:rsidR="002963C7" w:rsidRPr="00C83A3F" w:rsidRDefault="002963C7" w:rsidP="001B22B5">
            <w:pPr>
              <w:rPr>
                <w:i/>
                <w:iCs/>
                <w:snapToGrid w:val="0"/>
              </w:rPr>
            </w:pPr>
          </w:p>
          <w:p w14:paraId="776316DF" w14:textId="77777777" w:rsidR="002C2424" w:rsidRPr="00885FBC" w:rsidRDefault="002C2424">
            <w:pPr>
              <w:pStyle w:val="ListParagraph"/>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885FBC">
              <w:rPr>
                <w:rFonts w:eastAsia="Times New Roman" w:cs="Arial"/>
                <w:snapToGrid w:val="0"/>
              </w:rPr>
              <w:t>Weekly briefings (a standing item)</w:t>
            </w:r>
          </w:p>
          <w:p w14:paraId="2F7163DC" w14:textId="77777777" w:rsidR="002C2424" w:rsidRPr="00885FBC" w:rsidRDefault="002C2424">
            <w:pPr>
              <w:pStyle w:val="ListParagraph"/>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885FBC">
              <w:rPr>
                <w:rFonts w:eastAsia="Times New Roman" w:cs="Arial"/>
                <w:snapToGrid w:val="0"/>
              </w:rPr>
              <w:t>CPD timetable to ensure we are H&amp;S compliant</w:t>
            </w:r>
          </w:p>
          <w:p w14:paraId="2332AF3A" w14:textId="582BC09D" w:rsidR="002963C7" w:rsidRPr="00885FBC" w:rsidRDefault="002C2424">
            <w:pPr>
              <w:pStyle w:val="ListParagraph"/>
              <w:numPr>
                <w:ilvl w:val="0"/>
                <w:numId w:val="24"/>
              </w:numPr>
              <w:rPr>
                <w:rFonts w:eastAsia="Times New Roman" w:cs="Arial"/>
                <w:snapToGrid w:val="0"/>
              </w:rPr>
            </w:pPr>
            <w:r w:rsidRPr="00885FBC">
              <w:rPr>
                <w:rFonts w:eastAsia="Times New Roman" w:cs="Arial"/>
                <w:snapToGrid w:val="0"/>
              </w:rPr>
              <w:t>H&amp;S update annually to remind staff how to keep themselves and others safe</w:t>
            </w:r>
          </w:p>
          <w:p w14:paraId="6DC03541" w14:textId="0B3FA1E6" w:rsidR="006C09E0" w:rsidRPr="00885FBC" w:rsidRDefault="002C2424">
            <w:pPr>
              <w:pStyle w:val="ListParagraph"/>
              <w:numPr>
                <w:ilvl w:val="0"/>
                <w:numId w:val="24"/>
              </w:numPr>
              <w:rPr>
                <w:i/>
                <w:iCs/>
                <w:snapToGrid w:val="0"/>
              </w:rPr>
            </w:pPr>
            <w:r w:rsidRPr="00885FBC">
              <w:rPr>
                <w:rFonts w:eastAsia="Times New Roman" w:cs="Arial"/>
                <w:snapToGrid w:val="0"/>
              </w:rPr>
              <w:t>General health and safety discussion and training</w:t>
            </w:r>
          </w:p>
          <w:p w14:paraId="6F3CD878" w14:textId="77777777" w:rsidR="006C09E0" w:rsidRPr="00C83A3F" w:rsidRDefault="006C09E0" w:rsidP="001B22B5">
            <w:pPr>
              <w:rPr>
                <w:i/>
                <w:iCs/>
                <w:snapToGrid w:val="0"/>
              </w:rPr>
            </w:pPr>
          </w:p>
        </w:tc>
      </w:tr>
      <w:tr w:rsidR="00051598" w:rsidRPr="00615A43" w14:paraId="59F5E2EA" w14:textId="77777777" w:rsidTr="00066506">
        <w:tc>
          <w:tcPr>
            <w:tcW w:w="9440" w:type="dxa"/>
            <w:gridSpan w:val="2"/>
          </w:tcPr>
          <w:p w14:paraId="75238D70" w14:textId="6A790029" w:rsidR="00051598" w:rsidRDefault="00051598" w:rsidP="001B22B5">
            <w:pPr>
              <w:rPr>
                <w:i/>
                <w:iCs/>
                <w:snapToGrid w:val="0"/>
              </w:rPr>
            </w:pPr>
            <w:r w:rsidRPr="00C83A3F">
              <w:rPr>
                <w:i/>
                <w:iCs/>
                <w:snapToGrid w:val="0"/>
              </w:rPr>
              <w:t>Staff can make suggestions for health and safety improvements by:</w:t>
            </w:r>
          </w:p>
          <w:p w14:paraId="3F0818A9" w14:textId="77777777" w:rsidR="002963C7" w:rsidRPr="00C83A3F" w:rsidRDefault="002963C7" w:rsidP="001B22B5">
            <w:pPr>
              <w:rPr>
                <w:i/>
                <w:iCs/>
                <w:snapToGrid w:val="0"/>
              </w:rPr>
            </w:pPr>
          </w:p>
          <w:p w14:paraId="57C17CCC" w14:textId="7669062E" w:rsidR="002C2424" w:rsidRPr="00AF644D" w:rsidRDefault="002C2424">
            <w:pPr>
              <w:pStyle w:val="ListParagraph"/>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AF644D">
              <w:rPr>
                <w:rFonts w:eastAsia="Times New Roman" w:cs="Arial"/>
                <w:snapToGrid w:val="0"/>
              </w:rPr>
              <w:t xml:space="preserve">Speaking directly to </w:t>
            </w:r>
            <w:r w:rsidR="00AF644D">
              <w:rPr>
                <w:rFonts w:eastAsia="Times New Roman" w:cs="Arial"/>
                <w:snapToGrid w:val="0"/>
              </w:rPr>
              <w:t xml:space="preserve">the </w:t>
            </w:r>
            <w:r w:rsidR="002963C7" w:rsidRPr="00AF644D">
              <w:rPr>
                <w:rFonts w:eastAsia="Times New Roman" w:cs="Arial"/>
                <w:snapToGrid w:val="0"/>
              </w:rPr>
              <w:t>H</w:t>
            </w:r>
            <w:r w:rsidRPr="00AF644D">
              <w:rPr>
                <w:rFonts w:eastAsia="Times New Roman" w:cs="Arial"/>
                <w:snapToGrid w:val="0"/>
              </w:rPr>
              <w:t xml:space="preserve">eadteacher or </w:t>
            </w:r>
            <w:r w:rsidR="002963C7" w:rsidRPr="00AF644D">
              <w:rPr>
                <w:rFonts w:eastAsia="Times New Roman" w:cs="Arial"/>
                <w:snapToGrid w:val="0"/>
              </w:rPr>
              <w:t>S</w:t>
            </w:r>
            <w:r w:rsidRPr="00AF644D">
              <w:rPr>
                <w:rFonts w:eastAsia="Times New Roman" w:cs="Arial"/>
                <w:snapToGrid w:val="0"/>
              </w:rPr>
              <w:t xml:space="preserve">ite </w:t>
            </w:r>
            <w:r w:rsidR="002963C7" w:rsidRPr="00AF644D">
              <w:rPr>
                <w:rFonts w:eastAsia="Times New Roman" w:cs="Arial"/>
                <w:snapToGrid w:val="0"/>
              </w:rPr>
              <w:t>S</w:t>
            </w:r>
            <w:r w:rsidRPr="00AF644D">
              <w:rPr>
                <w:rFonts w:eastAsia="Times New Roman" w:cs="Arial"/>
                <w:snapToGrid w:val="0"/>
              </w:rPr>
              <w:t>upervisor</w:t>
            </w:r>
          </w:p>
          <w:p w14:paraId="6FF6070F" w14:textId="2FA5384F" w:rsidR="006C09E0" w:rsidRPr="00AF644D" w:rsidRDefault="002C2424">
            <w:pPr>
              <w:pStyle w:val="ListParagraph"/>
              <w:numPr>
                <w:ilvl w:val="0"/>
                <w:numId w:val="25"/>
              </w:numPr>
              <w:rPr>
                <w:i/>
                <w:iCs/>
                <w:snapToGrid w:val="0"/>
              </w:rPr>
            </w:pPr>
            <w:r w:rsidRPr="00AF644D">
              <w:rPr>
                <w:rFonts w:eastAsia="Times New Roman" w:cs="Arial"/>
                <w:snapToGrid w:val="0"/>
              </w:rPr>
              <w:t>Bringing up suggestions in weekly briefings</w:t>
            </w:r>
          </w:p>
          <w:p w14:paraId="7377E76B" w14:textId="77777777" w:rsidR="006C09E0" w:rsidRPr="00C83A3F" w:rsidRDefault="006C09E0" w:rsidP="001B22B5">
            <w:pPr>
              <w:rPr>
                <w:i/>
                <w:iCs/>
                <w:snapToGrid w:val="0"/>
              </w:rPr>
            </w:pPr>
          </w:p>
        </w:tc>
      </w:tr>
    </w:tbl>
    <w:p w14:paraId="490F0C57" w14:textId="77777777" w:rsidR="00EE759B" w:rsidRPr="00615A43" w:rsidRDefault="00EE759B" w:rsidP="00C83A3F">
      <w:pPr>
        <w:spacing w:after="0"/>
        <w:rPr>
          <w:snapToGrid w:val="0"/>
        </w:rPr>
      </w:pPr>
    </w:p>
    <w:p w14:paraId="61593D92" w14:textId="77777777" w:rsidR="00EE2E8E" w:rsidRPr="00C83A3F" w:rsidRDefault="00EE2E8E">
      <w:pPr>
        <w:pStyle w:val="ListParagraph"/>
        <w:numPr>
          <w:ilvl w:val="0"/>
          <w:numId w:val="1"/>
        </w:numPr>
        <w:spacing w:after="0"/>
        <w:rPr>
          <w:b/>
          <w:bCs/>
          <w:snapToGrid w:val="0"/>
        </w:rPr>
      </w:pPr>
      <w:r w:rsidRPr="00C83A3F">
        <w:rPr>
          <w:b/>
          <w:bCs/>
          <w:snapToGrid w:val="0"/>
        </w:rPr>
        <w:lastRenderedPageBreak/>
        <w:t xml:space="preserve">Construction Work *See also Contractor Management </w:t>
      </w:r>
    </w:p>
    <w:tbl>
      <w:tblPr>
        <w:tblStyle w:val="TableGrid"/>
        <w:tblW w:w="0" w:type="auto"/>
        <w:tblInd w:w="108" w:type="dxa"/>
        <w:tblLook w:val="04A0" w:firstRow="1" w:lastRow="0" w:firstColumn="1" w:lastColumn="0" w:noHBand="0" w:noVBand="1"/>
      </w:tblPr>
      <w:tblGrid>
        <w:gridCol w:w="5026"/>
        <w:gridCol w:w="4414"/>
      </w:tblGrid>
      <w:tr w:rsidR="002C2424" w:rsidRPr="00615A43" w14:paraId="46FEB3C2" w14:textId="77777777" w:rsidTr="00F90C63">
        <w:tc>
          <w:tcPr>
            <w:tcW w:w="5026" w:type="dxa"/>
          </w:tcPr>
          <w:p w14:paraId="379BED52" w14:textId="77777777" w:rsidR="002C2424" w:rsidRPr="00C83A3F" w:rsidRDefault="002C2424" w:rsidP="002C2424">
            <w:pPr>
              <w:rPr>
                <w:i/>
                <w:iCs/>
                <w:snapToGrid w:val="0"/>
              </w:rPr>
            </w:pPr>
            <w:r w:rsidRPr="00C83A3F">
              <w:rPr>
                <w:i/>
                <w:iCs/>
                <w:snapToGrid w:val="0"/>
              </w:rPr>
              <w:t xml:space="preserve">Name of person coordinating any construction work / acting as Client for any construction project. </w:t>
            </w:r>
          </w:p>
        </w:tc>
        <w:tc>
          <w:tcPr>
            <w:tcW w:w="4414" w:type="dxa"/>
          </w:tcPr>
          <w:p w14:paraId="213700E8" w14:textId="77777777" w:rsidR="002C2424" w:rsidRDefault="002C2424" w:rsidP="002C2424">
            <w:pPr>
              <w:rPr>
                <w:rFonts w:eastAsia="Times New Roman" w:cs="Arial"/>
                <w:snapToGrid w:val="0"/>
              </w:rPr>
            </w:pPr>
            <w:r w:rsidRPr="00FB2DCD">
              <w:rPr>
                <w:rFonts w:eastAsia="Times New Roman" w:cs="Arial"/>
                <w:snapToGrid w:val="0"/>
              </w:rPr>
              <w:t>Ian Johnson</w:t>
            </w:r>
          </w:p>
          <w:p w14:paraId="4107F858" w14:textId="77777777" w:rsidR="00FB2DCD" w:rsidRDefault="00FB2DCD" w:rsidP="002C2424">
            <w:pPr>
              <w:rPr>
                <w:snapToGrid w:val="0"/>
              </w:rPr>
            </w:pPr>
            <w:r>
              <w:rPr>
                <w:snapToGrid w:val="0"/>
              </w:rPr>
              <w:t>and/or</w:t>
            </w:r>
          </w:p>
          <w:p w14:paraId="3276DD50" w14:textId="7B921439" w:rsidR="006451F7" w:rsidRDefault="006451F7" w:rsidP="002C2424">
            <w:pPr>
              <w:rPr>
                <w:snapToGrid w:val="0"/>
              </w:rPr>
            </w:pPr>
            <w:r>
              <w:rPr>
                <w:snapToGrid w:val="0"/>
              </w:rPr>
              <w:t>Jane King</w:t>
            </w:r>
          </w:p>
          <w:p w14:paraId="700B65C5" w14:textId="4334484C" w:rsidR="006451F7" w:rsidRDefault="006451F7" w:rsidP="002C2424">
            <w:pPr>
              <w:rPr>
                <w:snapToGrid w:val="0"/>
              </w:rPr>
            </w:pPr>
            <w:r>
              <w:rPr>
                <w:snapToGrid w:val="0"/>
              </w:rPr>
              <w:t>and/or</w:t>
            </w:r>
          </w:p>
          <w:p w14:paraId="0E8CCC9F" w14:textId="77777777" w:rsidR="00FB2DCD" w:rsidRDefault="00FB2DCD" w:rsidP="002C2424">
            <w:pPr>
              <w:rPr>
                <w:snapToGrid w:val="0"/>
              </w:rPr>
            </w:pPr>
            <w:r>
              <w:rPr>
                <w:snapToGrid w:val="0"/>
              </w:rPr>
              <w:t>Tina Clark</w:t>
            </w:r>
          </w:p>
          <w:p w14:paraId="76856ADE" w14:textId="77777777" w:rsidR="00FB2DCD" w:rsidRDefault="00FB2DCD" w:rsidP="002C2424">
            <w:pPr>
              <w:rPr>
                <w:snapToGrid w:val="0"/>
              </w:rPr>
            </w:pPr>
            <w:r>
              <w:rPr>
                <w:snapToGrid w:val="0"/>
              </w:rPr>
              <w:t>(FGT Head of Operations &amp; Facilities)</w:t>
            </w:r>
          </w:p>
          <w:p w14:paraId="73EC301D" w14:textId="5C8BB401" w:rsidR="001C46A5" w:rsidRPr="00FB2DCD" w:rsidRDefault="001C46A5" w:rsidP="002C2424">
            <w:pPr>
              <w:rPr>
                <w:snapToGrid w:val="0"/>
              </w:rPr>
            </w:pPr>
          </w:p>
        </w:tc>
      </w:tr>
      <w:tr w:rsidR="002C2424" w:rsidRPr="00615A43" w14:paraId="523895BF" w14:textId="77777777" w:rsidTr="0047599A">
        <w:tc>
          <w:tcPr>
            <w:tcW w:w="9440" w:type="dxa"/>
            <w:gridSpan w:val="2"/>
            <w:shd w:val="clear" w:color="auto" w:fill="auto"/>
          </w:tcPr>
          <w:p w14:paraId="3442F09F" w14:textId="77777777" w:rsidR="002C2424" w:rsidRPr="00C83A3F" w:rsidRDefault="002C2424" w:rsidP="002C2424">
            <w:pPr>
              <w:rPr>
                <w:i/>
                <w:iCs/>
                <w:snapToGrid w:val="0"/>
              </w:rPr>
            </w:pPr>
            <w:r w:rsidRPr="00C83A3F">
              <w:rPr>
                <w:i/>
                <w:iCs/>
                <w:snapToGrid w:val="0"/>
              </w:rPr>
              <w:t xml:space="preserve">Our arrangements for managing construction projects within the scope of the Construction Design and Management Regulations are: </w:t>
            </w:r>
          </w:p>
          <w:p w14:paraId="0715C0C2" w14:textId="77777777" w:rsidR="002C2424" w:rsidRPr="00C83A3F" w:rsidRDefault="002C2424" w:rsidP="002C2424">
            <w:pPr>
              <w:rPr>
                <w:i/>
                <w:iCs/>
                <w:snapToGrid w:val="0"/>
              </w:rPr>
            </w:pPr>
          </w:p>
          <w:p w14:paraId="68908068" w14:textId="0A1190A9" w:rsidR="002C2424" w:rsidRPr="007B39A3" w:rsidRDefault="00933E67" w:rsidP="002C2424">
            <w:pPr>
              <w:rPr>
                <w:snapToGrid w:val="0"/>
              </w:rPr>
            </w:pPr>
            <w:r>
              <w:rPr>
                <w:snapToGrid w:val="0"/>
              </w:rPr>
              <w:t xml:space="preserve">The principal contractor </w:t>
            </w:r>
            <w:r w:rsidR="009D1D67">
              <w:rPr>
                <w:snapToGrid w:val="0"/>
              </w:rPr>
              <w:t xml:space="preserve">will be identified and named as part of any Construction project and works will be undertaken in line with </w:t>
            </w:r>
            <w:r w:rsidR="004F2EC6">
              <w:rPr>
                <w:snapToGrid w:val="0"/>
              </w:rPr>
              <w:t>CDM regulations 2015.</w:t>
            </w:r>
          </w:p>
          <w:p w14:paraId="2DB34A5D" w14:textId="77777777" w:rsidR="002C2424" w:rsidRPr="00C83A3F" w:rsidRDefault="002C2424" w:rsidP="007B39A3">
            <w:pPr>
              <w:rPr>
                <w:i/>
                <w:iCs/>
                <w:snapToGrid w:val="0"/>
              </w:rPr>
            </w:pPr>
          </w:p>
        </w:tc>
      </w:tr>
      <w:tr w:rsidR="002C2424" w:rsidRPr="00615A43" w14:paraId="42302494" w14:textId="77777777" w:rsidTr="00F90C63">
        <w:tc>
          <w:tcPr>
            <w:tcW w:w="9440" w:type="dxa"/>
            <w:gridSpan w:val="2"/>
          </w:tcPr>
          <w:p w14:paraId="5FD5908F" w14:textId="0CE6976F" w:rsidR="002C2424" w:rsidRDefault="002C2424" w:rsidP="002C2424">
            <w:pPr>
              <w:rPr>
                <w:i/>
                <w:iCs/>
                <w:snapToGrid w:val="0"/>
              </w:rPr>
            </w:pPr>
            <w:r w:rsidRPr="00C83A3F">
              <w:rPr>
                <w:i/>
                <w:iCs/>
                <w:snapToGrid w:val="0"/>
              </w:rPr>
              <w:t>Our arrangements for the exchange of health and safety information / risk assessments</w:t>
            </w:r>
            <w:r w:rsidR="004F2EC6">
              <w:rPr>
                <w:i/>
                <w:iCs/>
                <w:snapToGrid w:val="0"/>
              </w:rPr>
              <w:t xml:space="preserve"> </w:t>
            </w:r>
            <w:r w:rsidRPr="00C83A3F">
              <w:rPr>
                <w:i/>
                <w:iCs/>
                <w:snapToGrid w:val="0"/>
              </w:rPr>
              <w:t>/</w:t>
            </w:r>
            <w:r w:rsidR="004F2EC6">
              <w:rPr>
                <w:i/>
                <w:iCs/>
                <w:snapToGrid w:val="0"/>
              </w:rPr>
              <w:t xml:space="preserve"> </w:t>
            </w:r>
            <w:r w:rsidRPr="00C83A3F">
              <w:rPr>
                <w:i/>
                <w:iCs/>
                <w:snapToGrid w:val="0"/>
              </w:rPr>
              <w:t xml:space="preserve">safe working arrangements/monitoring are: </w:t>
            </w:r>
          </w:p>
          <w:p w14:paraId="1F2CDD73" w14:textId="77777777" w:rsidR="002963C7" w:rsidRPr="00C83A3F" w:rsidRDefault="002963C7" w:rsidP="002C2424">
            <w:pPr>
              <w:rPr>
                <w:i/>
                <w:iCs/>
                <w:snapToGrid w:val="0"/>
              </w:rPr>
            </w:pPr>
          </w:p>
          <w:p w14:paraId="1F17A56D" w14:textId="21D80587" w:rsidR="002C2424" w:rsidRDefault="004F2EC6">
            <w:pPr>
              <w:pStyle w:val="ListParagraph"/>
              <w:numPr>
                <w:ilvl w:val="0"/>
                <w:numId w:val="26"/>
              </w:numPr>
              <w:rPr>
                <w:snapToGrid w:val="0"/>
              </w:rPr>
            </w:pPr>
            <w:r>
              <w:rPr>
                <w:snapToGrid w:val="0"/>
              </w:rPr>
              <w:t xml:space="preserve">To </w:t>
            </w:r>
            <w:r w:rsidR="000E67EA">
              <w:rPr>
                <w:snapToGrid w:val="0"/>
              </w:rPr>
              <w:t xml:space="preserve">ensure that all relevant health and safety paperwork (including hazard exchange </w:t>
            </w:r>
            <w:r w:rsidR="003470CB">
              <w:rPr>
                <w:snapToGrid w:val="0"/>
              </w:rPr>
              <w:t>information) is completed prior to the commencement of any work on site</w:t>
            </w:r>
            <w:r w:rsidR="00C64624">
              <w:rPr>
                <w:snapToGrid w:val="0"/>
              </w:rPr>
              <w:t>.</w:t>
            </w:r>
          </w:p>
          <w:p w14:paraId="2057053F" w14:textId="77777777" w:rsidR="00B14FF2" w:rsidRPr="00323395" w:rsidRDefault="00B14FF2">
            <w:pPr>
              <w:pStyle w:val="ListParagraph"/>
              <w:widowControl w:val="0"/>
              <w:numPr>
                <w:ilvl w:val="0"/>
                <w:numId w:val="2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rPr>
            </w:pPr>
            <w:r>
              <w:rPr>
                <w:rFonts w:eastAsia="Times New Roman" w:cs="Arial"/>
                <w:iCs/>
                <w:snapToGrid w:val="0"/>
              </w:rPr>
              <w:t>To ensure that a Construction Phase Plan is received for the project.</w:t>
            </w:r>
          </w:p>
          <w:p w14:paraId="4570F5E3" w14:textId="77777777" w:rsidR="00B14FF2" w:rsidRPr="00C30672" w:rsidRDefault="00B14FF2">
            <w:pPr>
              <w:pStyle w:val="ListParagraph"/>
              <w:widowControl w:val="0"/>
              <w:numPr>
                <w:ilvl w:val="0"/>
                <w:numId w:val="2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rPr>
            </w:pPr>
            <w:r>
              <w:rPr>
                <w:rFonts w:eastAsia="Times New Roman" w:cs="Arial"/>
                <w:iCs/>
                <w:snapToGrid w:val="0"/>
              </w:rPr>
              <w:t>To retain any copies of risk assessments and method statements (RAMS).</w:t>
            </w:r>
          </w:p>
          <w:p w14:paraId="22BDE2BB" w14:textId="4C152256" w:rsidR="00C64624" w:rsidRPr="004F2EC6" w:rsidRDefault="00B14FF2">
            <w:pPr>
              <w:pStyle w:val="ListParagraph"/>
              <w:numPr>
                <w:ilvl w:val="0"/>
                <w:numId w:val="26"/>
              </w:numPr>
              <w:rPr>
                <w:snapToGrid w:val="0"/>
              </w:rPr>
            </w:pPr>
            <w:r w:rsidRPr="00CD33BA">
              <w:rPr>
                <w:rFonts w:eastAsia="Times New Roman" w:cs="Arial"/>
                <w:iCs/>
                <w:snapToGrid w:val="0"/>
              </w:rPr>
              <w:t xml:space="preserve">To undertake </w:t>
            </w:r>
            <w:r>
              <w:rPr>
                <w:rFonts w:eastAsia="Times New Roman" w:cs="Arial"/>
                <w:iCs/>
                <w:snapToGrid w:val="0"/>
              </w:rPr>
              <w:t>meetings at appropriate timescales during the course of the project</w:t>
            </w:r>
            <w:r w:rsidR="00910E46">
              <w:rPr>
                <w:rFonts w:eastAsia="Times New Roman" w:cs="Arial"/>
                <w:iCs/>
                <w:snapToGrid w:val="0"/>
              </w:rPr>
              <w:t>.</w:t>
            </w:r>
          </w:p>
          <w:p w14:paraId="69321A84" w14:textId="77777777" w:rsidR="002C2424" w:rsidRPr="00C83A3F" w:rsidRDefault="002C2424" w:rsidP="002C2424">
            <w:pPr>
              <w:rPr>
                <w:i/>
                <w:iCs/>
                <w:snapToGrid w:val="0"/>
              </w:rPr>
            </w:pPr>
          </w:p>
        </w:tc>
      </w:tr>
      <w:tr w:rsidR="002C2424" w:rsidRPr="00615A43" w14:paraId="35279716" w14:textId="77777777" w:rsidTr="00C3319C">
        <w:trPr>
          <w:trHeight w:val="1041"/>
        </w:trPr>
        <w:tc>
          <w:tcPr>
            <w:tcW w:w="9440" w:type="dxa"/>
            <w:gridSpan w:val="2"/>
          </w:tcPr>
          <w:p w14:paraId="4BF80773" w14:textId="77777777" w:rsidR="002C2424" w:rsidRDefault="002C2424" w:rsidP="002C2424">
            <w:pPr>
              <w:rPr>
                <w:i/>
                <w:iCs/>
                <w:snapToGrid w:val="0"/>
              </w:rPr>
            </w:pPr>
            <w:r w:rsidRPr="00C83A3F">
              <w:rPr>
                <w:i/>
                <w:iCs/>
                <w:snapToGrid w:val="0"/>
              </w:rPr>
              <w:t>Our arrangements for the induction of contractors are:</w:t>
            </w:r>
          </w:p>
          <w:p w14:paraId="06A4F4D6" w14:textId="77777777" w:rsidR="00C3319C" w:rsidRDefault="00C3319C" w:rsidP="002C2424">
            <w:pPr>
              <w:rPr>
                <w:i/>
                <w:iCs/>
                <w:snapToGrid w:val="0"/>
              </w:rPr>
            </w:pPr>
          </w:p>
          <w:p w14:paraId="65A04EA6" w14:textId="57320C99" w:rsidR="00C3319C" w:rsidRPr="00C3319C" w:rsidRDefault="00C3319C" w:rsidP="00C86153">
            <w:pPr>
              <w:rPr>
                <w:snapToGrid w:val="0"/>
              </w:rPr>
            </w:pPr>
            <w:r>
              <w:rPr>
                <w:snapToGrid w:val="0"/>
              </w:rPr>
              <w:t>To undertake pre-commencement meetings on site.</w:t>
            </w:r>
          </w:p>
          <w:p w14:paraId="67AB63FC" w14:textId="77777777" w:rsidR="002C2424" w:rsidRPr="00C83A3F" w:rsidRDefault="002C2424" w:rsidP="002C2424">
            <w:pPr>
              <w:rPr>
                <w:i/>
                <w:iCs/>
                <w:snapToGrid w:val="0"/>
              </w:rPr>
            </w:pPr>
          </w:p>
        </w:tc>
      </w:tr>
      <w:tr w:rsidR="002C2424" w:rsidRPr="00615A43" w14:paraId="66D691CE" w14:textId="77777777" w:rsidTr="00F90C63">
        <w:tc>
          <w:tcPr>
            <w:tcW w:w="9440" w:type="dxa"/>
            <w:gridSpan w:val="2"/>
          </w:tcPr>
          <w:p w14:paraId="4ADBE6FB" w14:textId="77777777" w:rsidR="002C2424" w:rsidRPr="00C83A3F" w:rsidRDefault="002C2424" w:rsidP="002C2424">
            <w:pPr>
              <w:rPr>
                <w:i/>
                <w:iCs/>
                <w:snapToGrid w:val="0"/>
              </w:rPr>
            </w:pPr>
            <w:r w:rsidRPr="00C83A3F">
              <w:rPr>
                <w:i/>
                <w:iCs/>
                <w:snapToGrid w:val="0"/>
              </w:rPr>
              <w:t>Staff should report concerns about contractors to:</w:t>
            </w:r>
          </w:p>
          <w:p w14:paraId="23AB5077" w14:textId="77777777" w:rsidR="00C86153" w:rsidRPr="00C86153" w:rsidRDefault="00C86153" w:rsidP="002C2424">
            <w:pPr>
              <w:rPr>
                <w:rFonts w:eastAsia="Times New Roman" w:cs="Arial"/>
                <w:snapToGrid w:val="0"/>
              </w:rPr>
            </w:pPr>
          </w:p>
          <w:p w14:paraId="713909AA" w14:textId="4C8D7125" w:rsidR="002C2424" w:rsidRPr="00C86153" w:rsidRDefault="00D470AB" w:rsidP="002C2424">
            <w:pPr>
              <w:rPr>
                <w:i/>
                <w:iCs/>
                <w:snapToGrid w:val="0"/>
              </w:rPr>
            </w:pPr>
            <w:r>
              <w:rPr>
                <w:rFonts w:eastAsia="Times New Roman" w:cs="Arial"/>
                <w:snapToGrid w:val="0"/>
              </w:rPr>
              <w:t xml:space="preserve">The </w:t>
            </w:r>
            <w:r w:rsidR="002C2424" w:rsidRPr="00C86153">
              <w:rPr>
                <w:rFonts w:eastAsia="Times New Roman" w:cs="Arial"/>
                <w:snapToGrid w:val="0"/>
              </w:rPr>
              <w:t xml:space="preserve">Headteacher or </w:t>
            </w:r>
            <w:r>
              <w:rPr>
                <w:rFonts w:eastAsia="Times New Roman" w:cs="Arial"/>
                <w:snapToGrid w:val="0"/>
              </w:rPr>
              <w:t>S</w:t>
            </w:r>
            <w:r w:rsidR="002C2424" w:rsidRPr="00C86153">
              <w:rPr>
                <w:rFonts w:eastAsia="Times New Roman" w:cs="Arial"/>
                <w:snapToGrid w:val="0"/>
              </w:rPr>
              <w:t xml:space="preserve">ite </w:t>
            </w:r>
            <w:r>
              <w:rPr>
                <w:rFonts w:eastAsia="Times New Roman" w:cs="Arial"/>
                <w:snapToGrid w:val="0"/>
              </w:rPr>
              <w:t>S</w:t>
            </w:r>
            <w:r w:rsidR="002C2424" w:rsidRPr="00C86153">
              <w:rPr>
                <w:rFonts w:eastAsia="Times New Roman" w:cs="Arial"/>
                <w:snapToGrid w:val="0"/>
              </w:rPr>
              <w:t>upervisor</w:t>
            </w:r>
            <w:r>
              <w:rPr>
                <w:rFonts w:eastAsia="Times New Roman" w:cs="Arial"/>
                <w:snapToGrid w:val="0"/>
              </w:rPr>
              <w:t>.</w:t>
            </w:r>
          </w:p>
          <w:p w14:paraId="3434C0D6" w14:textId="77777777" w:rsidR="002C2424" w:rsidRPr="00C83A3F" w:rsidRDefault="002C2424" w:rsidP="002C2424">
            <w:pPr>
              <w:rPr>
                <w:i/>
                <w:iCs/>
                <w:snapToGrid w:val="0"/>
              </w:rPr>
            </w:pPr>
          </w:p>
        </w:tc>
      </w:tr>
      <w:tr w:rsidR="002C2424" w:rsidRPr="00615A43" w14:paraId="419DEF68" w14:textId="77777777" w:rsidTr="00F90C63">
        <w:tc>
          <w:tcPr>
            <w:tcW w:w="9440" w:type="dxa"/>
            <w:gridSpan w:val="2"/>
          </w:tcPr>
          <w:p w14:paraId="50A4714A" w14:textId="77777777" w:rsidR="002C2424" w:rsidRPr="00C83A3F" w:rsidRDefault="002C2424" w:rsidP="002C2424">
            <w:pPr>
              <w:rPr>
                <w:i/>
                <w:iCs/>
                <w:snapToGrid w:val="0"/>
              </w:rPr>
            </w:pPr>
            <w:r w:rsidRPr="00C83A3F">
              <w:rPr>
                <w:i/>
                <w:iCs/>
                <w:snapToGrid w:val="0"/>
              </w:rPr>
              <w:t xml:space="preserve">We will review any construction activities on the site by: </w:t>
            </w:r>
          </w:p>
          <w:p w14:paraId="026B93DD" w14:textId="77777777" w:rsidR="00D470AB" w:rsidRPr="00D470AB" w:rsidRDefault="00D470AB" w:rsidP="002C2424">
            <w:pPr>
              <w:rPr>
                <w:rFonts w:eastAsia="Times New Roman" w:cs="Arial"/>
                <w:snapToGrid w:val="0"/>
              </w:rPr>
            </w:pPr>
          </w:p>
          <w:p w14:paraId="4F9AFB79" w14:textId="052DA10C" w:rsidR="002C2424" w:rsidRPr="00D470AB" w:rsidRDefault="00D7431D" w:rsidP="002C2424">
            <w:pPr>
              <w:rPr>
                <w:snapToGrid w:val="0"/>
              </w:rPr>
            </w:pPr>
            <w:r>
              <w:rPr>
                <w:snapToGrid w:val="0"/>
              </w:rPr>
              <w:t>Regular ongoing</w:t>
            </w:r>
            <w:r w:rsidR="00AF0074">
              <w:rPr>
                <w:snapToGrid w:val="0"/>
              </w:rPr>
              <w:t xml:space="preserve"> contractor meetings throughout the construction phase.</w:t>
            </w:r>
          </w:p>
          <w:p w14:paraId="07AE37C3" w14:textId="77777777" w:rsidR="002C2424" w:rsidRPr="00C83A3F" w:rsidRDefault="002C2424" w:rsidP="002C2424">
            <w:pPr>
              <w:rPr>
                <w:i/>
                <w:iCs/>
                <w:snapToGrid w:val="0"/>
              </w:rPr>
            </w:pPr>
          </w:p>
        </w:tc>
      </w:tr>
    </w:tbl>
    <w:p w14:paraId="62F65221" w14:textId="77777777" w:rsidR="00EE2E8E" w:rsidRPr="00615A43" w:rsidRDefault="00EE2E8E" w:rsidP="00C83A3F">
      <w:pPr>
        <w:spacing w:after="0"/>
        <w:rPr>
          <w:snapToGrid w:val="0"/>
        </w:rPr>
      </w:pPr>
    </w:p>
    <w:p w14:paraId="1EB9A4AA" w14:textId="77777777" w:rsidR="00EE759B" w:rsidRPr="00C83A3F" w:rsidRDefault="00EE759B">
      <w:pPr>
        <w:pStyle w:val="ListParagraph"/>
        <w:numPr>
          <w:ilvl w:val="0"/>
          <w:numId w:val="1"/>
        </w:numPr>
        <w:spacing w:after="0"/>
        <w:rPr>
          <w:b/>
          <w:bCs/>
          <w:snapToGrid w:val="0"/>
        </w:rPr>
      </w:pPr>
      <w:r w:rsidRPr="00C83A3F">
        <w:rPr>
          <w:b/>
          <w:bCs/>
          <w:snapToGrid w:val="0"/>
        </w:rPr>
        <w:t xml:space="preserve">Consultation </w:t>
      </w:r>
    </w:p>
    <w:tbl>
      <w:tblPr>
        <w:tblStyle w:val="TableGrid"/>
        <w:tblW w:w="0" w:type="auto"/>
        <w:tblInd w:w="108" w:type="dxa"/>
        <w:tblLook w:val="04A0" w:firstRow="1" w:lastRow="0" w:firstColumn="1" w:lastColumn="0" w:noHBand="0" w:noVBand="1"/>
      </w:tblPr>
      <w:tblGrid>
        <w:gridCol w:w="5108"/>
        <w:gridCol w:w="4332"/>
      </w:tblGrid>
      <w:tr w:rsidR="002C2424" w:rsidRPr="00615A43" w14:paraId="679CD0E3" w14:textId="77777777" w:rsidTr="00066506">
        <w:tc>
          <w:tcPr>
            <w:tcW w:w="5108" w:type="dxa"/>
          </w:tcPr>
          <w:p w14:paraId="52EEDE15" w14:textId="77777777" w:rsidR="002C2424" w:rsidRPr="00C83A3F" w:rsidRDefault="002C2424" w:rsidP="002C2424">
            <w:pPr>
              <w:rPr>
                <w:i/>
                <w:iCs/>
                <w:snapToGrid w:val="0"/>
              </w:rPr>
            </w:pPr>
            <w:r w:rsidRPr="00C83A3F">
              <w:rPr>
                <w:i/>
                <w:iCs/>
                <w:snapToGrid w:val="0"/>
              </w:rPr>
              <w:t>Name of SLT member who is responsible for consulting with staff on health and safety matters:</w:t>
            </w:r>
          </w:p>
        </w:tc>
        <w:tc>
          <w:tcPr>
            <w:tcW w:w="4332" w:type="dxa"/>
          </w:tcPr>
          <w:p w14:paraId="30CA9AAE" w14:textId="0AF0AD60" w:rsidR="002C2424" w:rsidRPr="00AF0074" w:rsidRDefault="002C2424" w:rsidP="002C2424">
            <w:pPr>
              <w:rPr>
                <w:i/>
                <w:iCs/>
                <w:snapToGrid w:val="0"/>
              </w:rPr>
            </w:pPr>
            <w:r w:rsidRPr="00AF0074">
              <w:rPr>
                <w:rFonts w:eastAsia="Times New Roman" w:cs="Arial"/>
                <w:snapToGrid w:val="0"/>
              </w:rPr>
              <w:t>Jane King</w:t>
            </w:r>
          </w:p>
        </w:tc>
      </w:tr>
      <w:tr w:rsidR="002C2424" w:rsidRPr="00615A43" w14:paraId="6EDF8887" w14:textId="77777777" w:rsidTr="00066506">
        <w:tc>
          <w:tcPr>
            <w:tcW w:w="5108" w:type="dxa"/>
          </w:tcPr>
          <w:p w14:paraId="06067FD7" w14:textId="77777777" w:rsidR="002C2424" w:rsidRPr="00C83A3F" w:rsidRDefault="002C2424" w:rsidP="002C2424">
            <w:pPr>
              <w:rPr>
                <w:i/>
                <w:iCs/>
                <w:snapToGrid w:val="0"/>
              </w:rPr>
            </w:pPr>
            <w:r w:rsidRPr="00C83A3F">
              <w:rPr>
                <w:i/>
                <w:iCs/>
                <w:snapToGrid w:val="0"/>
              </w:rPr>
              <w:t>The name of the Trade Union Health and Safety Representative is:</w:t>
            </w:r>
          </w:p>
        </w:tc>
        <w:tc>
          <w:tcPr>
            <w:tcW w:w="4332" w:type="dxa"/>
          </w:tcPr>
          <w:p w14:paraId="426319BF" w14:textId="510EB693" w:rsidR="002C2424" w:rsidRPr="00AF0074" w:rsidRDefault="002C2424" w:rsidP="002C2424">
            <w:pPr>
              <w:rPr>
                <w:i/>
                <w:iCs/>
                <w:snapToGrid w:val="0"/>
              </w:rPr>
            </w:pPr>
            <w:r w:rsidRPr="00AF0074">
              <w:rPr>
                <w:rFonts w:eastAsia="Times New Roman" w:cs="Arial"/>
                <w:snapToGrid w:val="0"/>
              </w:rPr>
              <w:t>No one at present</w:t>
            </w:r>
          </w:p>
        </w:tc>
      </w:tr>
      <w:tr w:rsidR="002C2424" w:rsidRPr="00615A43" w14:paraId="501DA5F0" w14:textId="77777777" w:rsidTr="00066506">
        <w:tc>
          <w:tcPr>
            <w:tcW w:w="9440" w:type="dxa"/>
            <w:gridSpan w:val="2"/>
          </w:tcPr>
          <w:p w14:paraId="1085A293" w14:textId="77777777" w:rsidR="002C2424" w:rsidRPr="00C83A3F" w:rsidRDefault="002C2424" w:rsidP="002C2424">
            <w:pPr>
              <w:rPr>
                <w:i/>
                <w:iCs/>
                <w:snapToGrid w:val="0"/>
              </w:rPr>
            </w:pPr>
            <w:r w:rsidRPr="00C83A3F">
              <w:rPr>
                <w:i/>
                <w:iCs/>
                <w:snapToGrid w:val="0"/>
              </w:rPr>
              <w:t>Our arrangements for consulting with staff on health and safety matters are:</w:t>
            </w:r>
          </w:p>
          <w:p w14:paraId="20A86E2F" w14:textId="77777777" w:rsidR="00B25EC3" w:rsidRPr="00B25EC3" w:rsidRDefault="00B25EC3" w:rsidP="002C242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p>
          <w:p w14:paraId="4681F4A9" w14:textId="164CF039" w:rsidR="002C2424" w:rsidRPr="00B25EC3" w:rsidRDefault="002C2424">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B25EC3">
              <w:rPr>
                <w:rFonts w:eastAsia="Times New Roman" w:cs="Arial"/>
                <w:snapToGrid w:val="0"/>
              </w:rPr>
              <w:t>Weekly briefings (a standing item)</w:t>
            </w:r>
          </w:p>
          <w:p w14:paraId="71BA9ADF" w14:textId="0293C6BF" w:rsidR="002C2424" w:rsidRPr="00B25EC3" w:rsidRDefault="002C2424">
            <w:pPr>
              <w:pStyle w:val="ListParagraph"/>
              <w:numPr>
                <w:ilvl w:val="0"/>
                <w:numId w:val="27"/>
              </w:numPr>
              <w:rPr>
                <w:rFonts w:eastAsia="Times New Roman" w:cs="Arial"/>
                <w:snapToGrid w:val="0"/>
              </w:rPr>
            </w:pPr>
            <w:r w:rsidRPr="00B25EC3">
              <w:rPr>
                <w:rFonts w:eastAsia="Times New Roman" w:cs="Arial"/>
                <w:snapToGrid w:val="0"/>
              </w:rPr>
              <w:t>CPD timetable to ensure we are H&amp;S compliant</w:t>
            </w:r>
          </w:p>
          <w:p w14:paraId="7A3C4E92" w14:textId="672BFEF4" w:rsidR="002C2424" w:rsidRPr="00B25EC3" w:rsidRDefault="002C2424">
            <w:pPr>
              <w:pStyle w:val="ListParagraph"/>
              <w:numPr>
                <w:ilvl w:val="0"/>
                <w:numId w:val="27"/>
              </w:numPr>
              <w:rPr>
                <w:i/>
                <w:iCs/>
                <w:snapToGrid w:val="0"/>
              </w:rPr>
            </w:pPr>
            <w:r w:rsidRPr="00B25EC3">
              <w:rPr>
                <w:rFonts w:eastAsia="Times New Roman" w:cs="Arial"/>
                <w:snapToGrid w:val="0"/>
              </w:rPr>
              <w:t>Feedback from audits about good practice</w:t>
            </w:r>
          </w:p>
          <w:p w14:paraId="1ED44311" w14:textId="77777777" w:rsidR="002C2424" w:rsidRPr="00C83A3F" w:rsidRDefault="002C2424" w:rsidP="002C2424">
            <w:pPr>
              <w:rPr>
                <w:i/>
                <w:iCs/>
                <w:snapToGrid w:val="0"/>
              </w:rPr>
            </w:pPr>
          </w:p>
        </w:tc>
      </w:tr>
      <w:tr w:rsidR="002C2424" w:rsidRPr="00615A43" w14:paraId="08A51D51" w14:textId="77777777" w:rsidTr="00066506">
        <w:tc>
          <w:tcPr>
            <w:tcW w:w="9440" w:type="dxa"/>
            <w:gridSpan w:val="2"/>
          </w:tcPr>
          <w:p w14:paraId="1C73BBF6" w14:textId="77777777" w:rsidR="002C2424" w:rsidRPr="00C83A3F" w:rsidRDefault="002C2424" w:rsidP="002C2424">
            <w:pPr>
              <w:rPr>
                <w:i/>
                <w:iCs/>
                <w:snapToGrid w:val="0"/>
              </w:rPr>
            </w:pPr>
            <w:r w:rsidRPr="00C83A3F">
              <w:rPr>
                <w:i/>
                <w:iCs/>
                <w:snapToGrid w:val="0"/>
              </w:rPr>
              <w:t>Staff can raise issues of concern by:</w:t>
            </w:r>
          </w:p>
          <w:p w14:paraId="618012AB" w14:textId="77777777" w:rsidR="008065F1" w:rsidRPr="008065F1" w:rsidRDefault="008065F1" w:rsidP="002C242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p>
          <w:p w14:paraId="47C89F25" w14:textId="06D51776" w:rsidR="002C2424" w:rsidRPr="008065F1" w:rsidRDefault="002C2424">
            <w:pPr>
              <w:pStyle w:val="ListParagraph"/>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8065F1">
              <w:rPr>
                <w:rFonts w:eastAsia="Times New Roman" w:cs="Arial"/>
                <w:snapToGrid w:val="0"/>
              </w:rPr>
              <w:t xml:space="preserve">Speaking directly to </w:t>
            </w:r>
            <w:r w:rsidR="008065F1">
              <w:rPr>
                <w:rFonts w:eastAsia="Times New Roman" w:cs="Arial"/>
                <w:snapToGrid w:val="0"/>
              </w:rPr>
              <w:t>the H</w:t>
            </w:r>
            <w:r w:rsidRPr="008065F1">
              <w:rPr>
                <w:rFonts w:eastAsia="Times New Roman" w:cs="Arial"/>
                <w:snapToGrid w:val="0"/>
              </w:rPr>
              <w:t xml:space="preserve">eadteacher or </w:t>
            </w:r>
            <w:r w:rsidR="006B5A67">
              <w:rPr>
                <w:rFonts w:eastAsia="Times New Roman" w:cs="Arial"/>
                <w:snapToGrid w:val="0"/>
              </w:rPr>
              <w:t>S</w:t>
            </w:r>
            <w:r w:rsidRPr="008065F1">
              <w:rPr>
                <w:rFonts w:eastAsia="Times New Roman" w:cs="Arial"/>
                <w:snapToGrid w:val="0"/>
              </w:rPr>
              <w:t xml:space="preserve">ite </w:t>
            </w:r>
            <w:r w:rsidR="006B5A67">
              <w:rPr>
                <w:rFonts w:eastAsia="Times New Roman" w:cs="Arial"/>
                <w:snapToGrid w:val="0"/>
              </w:rPr>
              <w:t>S</w:t>
            </w:r>
            <w:r w:rsidRPr="008065F1">
              <w:rPr>
                <w:rFonts w:eastAsia="Times New Roman" w:cs="Arial"/>
                <w:snapToGrid w:val="0"/>
              </w:rPr>
              <w:t>upervisor</w:t>
            </w:r>
            <w:r w:rsidR="006B5A67">
              <w:rPr>
                <w:rFonts w:eastAsia="Times New Roman" w:cs="Arial"/>
                <w:snapToGrid w:val="0"/>
              </w:rPr>
              <w:t>.</w:t>
            </w:r>
          </w:p>
          <w:p w14:paraId="6C1587CB" w14:textId="77777777" w:rsidR="008065F1" w:rsidRPr="008065F1" w:rsidRDefault="002C2424">
            <w:pPr>
              <w:pStyle w:val="ListParagraph"/>
              <w:numPr>
                <w:ilvl w:val="0"/>
                <w:numId w:val="28"/>
              </w:numPr>
              <w:rPr>
                <w:rFonts w:cs="Arial"/>
              </w:rPr>
            </w:pPr>
            <w:r w:rsidRPr="008065F1">
              <w:rPr>
                <w:rFonts w:eastAsia="Times New Roman" w:cs="Arial"/>
                <w:snapToGrid w:val="0"/>
              </w:rPr>
              <w:t>Bringing up suggestions in weekly briefings.</w:t>
            </w:r>
            <w:r w:rsidR="00284253" w:rsidRPr="008065F1">
              <w:rPr>
                <w:rFonts w:cs="Arial"/>
              </w:rPr>
              <w:t xml:space="preserve"> </w:t>
            </w:r>
          </w:p>
          <w:p w14:paraId="1EFE82B1" w14:textId="2DE95959" w:rsidR="002C2424" w:rsidRPr="008065F1" w:rsidRDefault="00284253">
            <w:pPr>
              <w:pStyle w:val="ListParagraph"/>
              <w:numPr>
                <w:ilvl w:val="0"/>
                <w:numId w:val="28"/>
              </w:numPr>
              <w:rPr>
                <w:rFonts w:eastAsia="Times New Roman" w:cs="Arial"/>
                <w:snapToGrid w:val="0"/>
              </w:rPr>
            </w:pPr>
            <w:r w:rsidRPr="008065F1">
              <w:rPr>
                <w:rFonts w:cs="Arial"/>
              </w:rPr>
              <w:t>Alternatively, staff may also contact the Head of Operations &amp; Facilities for Future Generation Trust.</w:t>
            </w:r>
          </w:p>
          <w:p w14:paraId="24E88E3A" w14:textId="77777777" w:rsidR="002C2424" w:rsidRPr="00C83A3F" w:rsidRDefault="002C2424" w:rsidP="002C2424">
            <w:pPr>
              <w:rPr>
                <w:i/>
                <w:iCs/>
                <w:snapToGrid w:val="0"/>
              </w:rPr>
            </w:pPr>
          </w:p>
        </w:tc>
      </w:tr>
    </w:tbl>
    <w:p w14:paraId="41626286" w14:textId="77777777" w:rsidR="008B7AF4" w:rsidRPr="00615A43" w:rsidRDefault="008B7AF4" w:rsidP="00C83A3F">
      <w:pPr>
        <w:spacing w:after="0"/>
        <w:rPr>
          <w:snapToGrid w:val="0"/>
        </w:rPr>
      </w:pPr>
    </w:p>
    <w:p w14:paraId="766A8E0F" w14:textId="77777777" w:rsidR="008B7AF4" w:rsidRPr="00C83A3F" w:rsidRDefault="008B7AF4">
      <w:pPr>
        <w:pStyle w:val="ListParagraph"/>
        <w:numPr>
          <w:ilvl w:val="0"/>
          <w:numId w:val="1"/>
        </w:numPr>
        <w:spacing w:after="0"/>
        <w:rPr>
          <w:b/>
          <w:bCs/>
          <w:snapToGrid w:val="0"/>
        </w:rPr>
      </w:pPr>
      <w:r w:rsidRPr="00C83A3F">
        <w:rPr>
          <w:b/>
          <w:bCs/>
          <w:snapToGrid w:val="0"/>
        </w:rPr>
        <w:lastRenderedPageBreak/>
        <w:t xml:space="preserve">Contractor Management </w:t>
      </w:r>
    </w:p>
    <w:tbl>
      <w:tblPr>
        <w:tblStyle w:val="TableGrid"/>
        <w:tblW w:w="0" w:type="auto"/>
        <w:tblInd w:w="108" w:type="dxa"/>
        <w:tblLook w:val="04A0" w:firstRow="1" w:lastRow="0" w:firstColumn="1" w:lastColumn="0" w:noHBand="0" w:noVBand="1"/>
      </w:tblPr>
      <w:tblGrid>
        <w:gridCol w:w="5026"/>
        <w:gridCol w:w="4414"/>
      </w:tblGrid>
      <w:tr w:rsidR="002C2424" w:rsidRPr="00615A43" w14:paraId="1697FD48" w14:textId="77777777" w:rsidTr="00066506">
        <w:tc>
          <w:tcPr>
            <w:tcW w:w="5026" w:type="dxa"/>
          </w:tcPr>
          <w:p w14:paraId="70D8DE6A" w14:textId="77777777" w:rsidR="002C2424" w:rsidRPr="00C83A3F" w:rsidRDefault="002C2424" w:rsidP="002C2424">
            <w:pPr>
              <w:rPr>
                <w:i/>
                <w:iCs/>
                <w:snapToGrid w:val="0"/>
              </w:rPr>
            </w:pPr>
            <w:r w:rsidRPr="00C83A3F">
              <w:rPr>
                <w:i/>
                <w:iCs/>
                <w:snapToGrid w:val="0"/>
              </w:rPr>
              <w:t>Name of person responsible for managing and monitoring contractor activity</w:t>
            </w:r>
          </w:p>
        </w:tc>
        <w:tc>
          <w:tcPr>
            <w:tcW w:w="4414" w:type="dxa"/>
          </w:tcPr>
          <w:p w14:paraId="4AD98A35" w14:textId="5C56B043" w:rsidR="002C2424" w:rsidRPr="00C55353" w:rsidRDefault="002C2424" w:rsidP="002C2424">
            <w:pPr>
              <w:rPr>
                <w:i/>
                <w:iCs/>
                <w:snapToGrid w:val="0"/>
              </w:rPr>
            </w:pPr>
            <w:r w:rsidRPr="00C55353">
              <w:rPr>
                <w:rFonts w:eastAsia="Times New Roman" w:cs="Arial"/>
                <w:snapToGrid w:val="0"/>
              </w:rPr>
              <w:t>Ian Johnson</w:t>
            </w:r>
          </w:p>
        </w:tc>
      </w:tr>
      <w:tr w:rsidR="002C2424" w:rsidRPr="00615A43" w14:paraId="2EB88804" w14:textId="77777777" w:rsidTr="004C098A">
        <w:tc>
          <w:tcPr>
            <w:tcW w:w="9440" w:type="dxa"/>
            <w:gridSpan w:val="2"/>
            <w:shd w:val="clear" w:color="auto" w:fill="auto"/>
          </w:tcPr>
          <w:p w14:paraId="5FDC6774" w14:textId="77777777" w:rsidR="002C2424" w:rsidRPr="00C83A3F" w:rsidRDefault="002C2424" w:rsidP="002C2424">
            <w:pPr>
              <w:rPr>
                <w:i/>
                <w:iCs/>
                <w:snapToGrid w:val="0"/>
              </w:rPr>
            </w:pPr>
            <w:r w:rsidRPr="00C83A3F">
              <w:rPr>
                <w:i/>
                <w:iCs/>
                <w:snapToGrid w:val="0"/>
              </w:rPr>
              <w:t>Our arrangements for selecting competent contractors are:</w:t>
            </w:r>
          </w:p>
          <w:p w14:paraId="025A6227" w14:textId="77777777" w:rsidR="002A6532" w:rsidRPr="004C098A" w:rsidRDefault="002A6532" w:rsidP="002C242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p>
          <w:p w14:paraId="5B786830" w14:textId="77777777" w:rsidR="002C2424" w:rsidRDefault="004C098A" w:rsidP="00154E9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4C098A">
              <w:rPr>
                <w:rFonts w:eastAsia="Times New Roman" w:cs="Arial"/>
                <w:snapToGrid w:val="0"/>
              </w:rPr>
              <w:t>To follow</w:t>
            </w:r>
            <w:r>
              <w:rPr>
                <w:rFonts w:eastAsia="Times New Roman" w:cs="Arial"/>
                <w:snapToGrid w:val="0"/>
              </w:rPr>
              <w:t xml:space="preserve"> th</w:t>
            </w:r>
            <w:r w:rsidR="00154E9A">
              <w:rPr>
                <w:rFonts w:eastAsia="Times New Roman" w:cs="Arial"/>
                <w:snapToGrid w:val="0"/>
              </w:rPr>
              <w:t>e Future Generation Trust’s approved procurement process.</w:t>
            </w:r>
          </w:p>
          <w:p w14:paraId="39773EFF" w14:textId="1D8D9421" w:rsidR="00154E9A" w:rsidRPr="00154E9A" w:rsidRDefault="00154E9A" w:rsidP="00154E9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p>
        </w:tc>
      </w:tr>
      <w:tr w:rsidR="002C2424" w:rsidRPr="00615A43" w14:paraId="068FE016" w14:textId="77777777" w:rsidTr="00066506">
        <w:tc>
          <w:tcPr>
            <w:tcW w:w="9440" w:type="dxa"/>
            <w:gridSpan w:val="2"/>
          </w:tcPr>
          <w:p w14:paraId="7846D0F3" w14:textId="77777777" w:rsidR="002C2424" w:rsidRDefault="002C2424" w:rsidP="002C2424">
            <w:pPr>
              <w:rPr>
                <w:i/>
                <w:iCs/>
                <w:snapToGrid w:val="0"/>
              </w:rPr>
            </w:pPr>
            <w:r w:rsidRPr="00C83A3F">
              <w:rPr>
                <w:i/>
                <w:iCs/>
                <w:snapToGrid w:val="0"/>
              </w:rPr>
              <w:t xml:space="preserve">Our arrangements for the exchange of health and safety information / risk assessments/safe working arrangements/monitoring are: </w:t>
            </w:r>
          </w:p>
          <w:p w14:paraId="7CBFFCEF" w14:textId="77777777" w:rsidR="00416C36" w:rsidRDefault="00416C36" w:rsidP="002C2424">
            <w:pPr>
              <w:rPr>
                <w:snapToGrid w:val="0"/>
              </w:rPr>
            </w:pPr>
          </w:p>
          <w:p w14:paraId="708FB0BB" w14:textId="4B3A4B27" w:rsidR="00416C36" w:rsidRPr="00416C36" w:rsidRDefault="003D2E1F" w:rsidP="002C2424">
            <w:pPr>
              <w:rPr>
                <w:snapToGrid w:val="0"/>
              </w:rPr>
            </w:pPr>
            <w:r w:rsidRPr="009F24E6">
              <w:rPr>
                <w:rFonts w:cs="Arial"/>
              </w:rPr>
              <w:t>To undertake meetings at appropriate timescales during the course of the contract and to ensure that any risk assessments and/or document exchange are recorded and retained</w:t>
            </w:r>
            <w:r>
              <w:rPr>
                <w:rFonts w:cs="Arial"/>
              </w:rPr>
              <w:t>.</w:t>
            </w:r>
          </w:p>
          <w:p w14:paraId="375D04DA" w14:textId="77777777" w:rsidR="002C2424" w:rsidRPr="00C83A3F" w:rsidRDefault="002C2424" w:rsidP="002C2424">
            <w:pPr>
              <w:rPr>
                <w:i/>
                <w:iCs/>
                <w:snapToGrid w:val="0"/>
              </w:rPr>
            </w:pPr>
          </w:p>
        </w:tc>
      </w:tr>
      <w:tr w:rsidR="002C2424" w:rsidRPr="00615A43" w14:paraId="4779182B" w14:textId="77777777" w:rsidTr="00066506">
        <w:tc>
          <w:tcPr>
            <w:tcW w:w="9440" w:type="dxa"/>
            <w:gridSpan w:val="2"/>
          </w:tcPr>
          <w:p w14:paraId="58946B01" w14:textId="77777777" w:rsidR="002C2424" w:rsidRPr="00C83A3F" w:rsidRDefault="002C2424" w:rsidP="002C2424">
            <w:pPr>
              <w:rPr>
                <w:i/>
                <w:iCs/>
                <w:snapToGrid w:val="0"/>
              </w:rPr>
            </w:pPr>
            <w:r w:rsidRPr="00C83A3F">
              <w:rPr>
                <w:i/>
                <w:iCs/>
                <w:snapToGrid w:val="0"/>
              </w:rPr>
              <w:t>Our arrangements for the induction of contractors are:</w:t>
            </w:r>
          </w:p>
          <w:p w14:paraId="6561A0C1" w14:textId="77777777" w:rsidR="00410DDE" w:rsidRPr="002B0375" w:rsidRDefault="00410DDE" w:rsidP="002C2424">
            <w:pPr>
              <w:rPr>
                <w:rFonts w:eastAsia="Times New Roman" w:cs="Arial"/>
                <w:snapToGrid w:val="0"/>
              </w:rPr>
            </w:pPr>
          </w:p>
          <w:p w14:paraId="50D9FC59" w14:textId="0E54A8EE" w:rsidR="002C2424" w:rsidRPr="002B0375" w:rsidRDefault="00322D80" w:rsidP="002C2424">
            <w:pPr>
              <w:rPr>
                <w:snapToGrid w:val="0"/>
              </w:rPr>
            </w:pPr>
            <w:r>
              <w:rPr>
                <w:snapToGrid w:val="0"/>
              </w:rPr>
              <w:t>To undertake pre-contract discussion</w:t>
            </w:r>
            <w:r w:rsidR="00AE3E3F">
              <w:rPr>
                <w:snapToGrid w:val="0"/>
              </w:rPr>
              <w:t>s prior to commencement.</w:t>
            </w:r>
          </w:p>
          <w:p w14:paraId="55B2CD41" w14:textId="77777777" w:rsidR="002C2424" w:rsidRPr="00C83A3F" w:rsidRDefault="002C2424" w:rsidP="002C2424">
            <w:pPr>
              <w:rPr>
                <w:i/>
                <w:iCs/>
                <w:snapToGrid w:val="0"/>
              </w:rPr>
            </w:pPr>
          </w:p>
        </w:tc>
      </w:tr>
      <w:tr w:rsidR="002C2424" w:rsidRPr="00615A43" w14:paraId="03001069" w14:textId="77777777" w:rsidTr="00066506">
        <w:tc>
          <w:tcPr>
            <w:tcW w:w="9440" w:type="dxa"/>
            <w:gridSpan w:val="2"/>
          </w:tcPr>
          <w:p w14:paraId="0BA1167F" w14:textId="77777777" w:rsidR="002C2424" w:rsidRPr="00C83A3F" w:rsidRDefault="002C2424" w:rsidP="002C2424">
            <w:pPr>
              <w:rPr>
                <w:i/>
                <w:iCs/>
                <w:snapToGrid w:val="0"/>
              </w:rPr>
            </w:pPr>
            <w:r w:rsidRPr="00C83A3F">
              <w:rPr>
                <w:i/>
                <w:iCs/>
                <w:snapToGrid w:val="0"/>
              </w:rPr>
              <w:t>Staff should report concerns about contractors to:</w:t>
            </w:r>
          </w:p>
          <w:p w14:paraId="40BD491F" w14:textId="77777777" w:rsidR="00AE3E3F" w:rsidRPr="00AE3E3F" w:rsidRDefault="00AE3E3F" w:rsidP="002C2424">
            <w:pPr>
              <w:rPr>
                <w:rFonts w:eastAsia="Times New Roman" w:cs="Arial"/>
                <w:snapToGrid w:val="0"/>
              </w:rPr>
            </w:pPr>
          </w:p>
          <w:p w14:paraId="3DE8B6B1" w14:textId="545DF9CF" w:rsidR="002C2424" w:rsidRPr="00AE3E3F" w:rsidRDefault="00AE3E3F" w:rsidP="002C2424">
            <w:pPr>
              <w:rPr>
                <w:i/>
                <w:iCs/>
                <w:snapToGrid w:val="0"/>
              </w:rPr>
            </w:pPr>
            <w:r>
              <w:rPr>
                <w:rFonts w:eastAsia="Times New Roman" w:cs="Arial"/>
                <w:snapToGrid w:val="0"/>
              </w:rPr>
              <w:t xml:space="preserve">The </w:t>
            </w:r>
            <w:r w:rsidR="002C2424" w:rsidRPr="00AE3E3F">
              <w:rPr>
                <w:rFonts w:eastAsia="Times New Roman" w:cs="Arial"/>
                <w:snapToGrid w:val="0"/>
              </w:rPr>
              <w:t xml:space="preserve">Headteacher or </w:t>
            </w:r>
            <w:r>
              <w:rPr>
                <w:rFonts w:eastAsia="Times New Roman" w:cs="Arial"/>
                <w:snapToGrid w:val="0"/>
              </w:rPr>
              <w:t>S</w:t>
            </w:r>
            <w:r w:rsidR="002C2424" w:rsidRPr="00AE3E3F">
              <w:rPr>
                <w:rFonts w:eastAsia="Times New Roman" w:cs="Arial"/>
                <w:snapToGrid w:val="0"/>
              </w:rPr>
              <w:t xml:space="preserve">ite </w:t>
            </w:r>
            <w:r>
              <w:rPr>
                <w:rFonts w:eastAsia="Times New Roman" w:cs="Arial"/>
                <w:snapToGrid w:val="0"/>
              </w:rPr>
              <w:t>S</w:t>
            </w:r>
            <w:r w:rsidR="002C2424" w:rsidRPr="00AE3E3F">
              <w:rPr>
                <w:rFonts w:eastAsia="Times New Roman" w:cs="Arial"/>
                <w:snapToGrid w:val="0"/>
              </w:rPr>
              <w:t>upervisor</w:t>
            </w:r>
            <w:r>
              <w:rPr>
                <w:rFonts w:eastAsia="Times New Roman" w:cs="Arial"/>
                <w:snapToGrid w:val="0"/>
              </w:rPr>
              <w:t>.</w:t>
            </w:r>
          </w:p>
          <w:p w14:paraId="23B572C1" w14:textId="77777777" w:rsidR="002C2424" w:rsidRPr="00C83A3F" w:rsidRDefault="002C2424" w:rsidP="002C2424">
            <w:pPr>
              <w:rPr>
                <w:i/>
                <w:iCs/>
                <w:snapToGrid w:val="0"/>
              </w:rPr>
            </w:pPr>
          </w:p>
        </w:tc>
      </w:tr>
    </w:tbl>
    <w:p w14:paraId="34824BC2" w14:textId="6CCF17EA" w:rsidR="00846EBD" w:rsidRPr="00EB5BD8" w:rsidRDefault="00846EBD" w:rsidP="00D32C28">
      <w:pPr>
        <w:spacing w:after="0" w:line="240" w:lineRule="auto"/>
        <w:rPr>
          <w:b/>
          <w:bCs/>
          <w:snapToGrid w:val="0"/>
        </w:rPr>
      </w:pPr>
    </w:p>
    <w:p w14:paraId="05A1337D" w14:textId="77777777" w:rsidR="00A403ED" w:rsidRPr="00EB5BD8" w:rsidRDefault="007E0434">
      <w:pPr>
        <w:pStyle w:val="ListParagraph"/>
        <w:numPr>
          <w:ilvl w:val="0"/>
          <w:numId w:val="1"/>
        </w:numPr>
        <w:spacing w:after="0"/>
        <w:rPr>
          <w:b/>
          <w:bCs/>
          <w:snapToGrid w:val="0"/>
        </w:rPr>
      </w:pPr>
      <w:r w:rsidRPr="00EB5BD8">
        <w:rPr>
          <w:b/>
          <w:bCs/>
          <w:snapToGrid w:val="0"/>
        </w:rPr>
        <w:t xml:space="preserve">Curriculum Areas – health and safety </w:t>
      </w:r>
    </w:p>
    <w:tbl>
      <w:tblPr>
        <w:tblStyle w:val="TableGrid"/>
        <w:tblW w:w="9440" w:type="dxa"/>
        <w:tblInd w:w="108" w:type="dxa"/>
        <w:tblLook w:val="04A0" w:firstRow="1" w:lastRow="0" w:firstColumn="1" w:lastColumn="0" w:noHBand="0" w:noVBand="1"/>
      </w:tblPr>
      <w:tblGrid>
        <w:gridCol w:w="5103"/>
        <w:gridCol w:w="4337"/>
      </w:tblGrid>
      <w:tr w:rsidR="002C2424" w:rsidRPr="00615A43" w14:paraId="734F3744" w14:textId="77777777" w:rsidTr="002C2424">
        <w:tc>
          <w:tcPr>
            <w:tcW w:w="5103" w:type="dxa"/>
          </w:tcPr>
          <w:p w14:paraId="02F6244D" w14:textId="1E017E1B" w:rsidR="004655B2" w:rsidRPr="00926953" w:rsidRDefault="002C2424" w:rsidP="000B0415">
            <w:pPr>
              <w:rPr>
                <w:i/>
                <w:iCs/>
                <w:snapToGrid w:val="0"/>
              </w:rPr>
            </w:pPr>
            <w:r w:rsidRPr="00EB5BD8">
              <w:rPr>
                <w:i/>
                <w:iCs/>
                <w:snapToGrid w:val="0"/>
              </w:rPr>
              <w:t>Name of person who has overall responsibility for the curriculum areas as follows:</w:t>
            </w:r>
          </w:p>
        </w:tc>
        <w:tc>
          <w:tcPr>
            <w:tcW w:w="4337" w:type="dxa"/>
          </w:tcPr>
          <w:p w14:paraId="273B7570" w14:textId="04456F76" w:rsidR="002C2424" w:rsidRPr="003547CA" w:rsidRDefault="003547CA" w:rsidP="002C2424">
            <w:pPr>
              <w:rPr>
                <w:i/>
                <w:iCs/>
                <w:snapToGrid w:val="0"/>
              </w:rPr>
            </w:pPr>
            <w:r w:rsidRPr="003547CA">
              <w:rPr>
                <w:rFonts w:eastAsia="Times New Roman" w:cs="Arial"/>
                <w:snapToGrid w:val="0"/>
              </w:rPr>
              <w:t>Jane King</w:t>
            </w:r>
            <w:r>
              <w:rPr>
                <w:rFonts w:eastAsia="Times New Roman" w:cs="Arial"/>
                <w:snapToGrid w:val="0"/>
              </w:rPr>
              <w:t xml:space="preserve"> and Adam Parr</w:t>
            </w:r>
          </w:p>
        </w:tc>
      </w:tr>
      <w:tr w:rsidR="002C2424" w:rsidRPr="00615A43" w14:paraId="0B10A17B" w14:textId="77777777" w:rsidTr="002C2424">
        <w:tc>
          <w:tcPr>
            <w:tcW w:w="5103" w:type="dxa"/>
          </w:tcPr>
          <w:p w14:paraId="7087615A" w14:textId="42D43A99" w:rsidR="002C2424" w:rsidRPr="00EB5BD8" w:rsidRDefault="002C2424" w:rsidP="000B0415">
            <w:pPr>
              <w:rPr>
                <w:i/>
                <w:iCs/>
                <w:snapToGrid w:val="0"/>
              </w:rPr>
            </w:pPr>
            <w:r w:rsidRPr="00EB5BD8">
              <w:rPr>
                <w:i/>
                <w:iCs/>
                <w:snapToGrid w:val="0"/>
              </w:rPr>
              <w:t>Risk assessments for these curriculum areas are the responsibility of:</w:t>
            </w:r>
          </w:p>
        </w:tc>
        <w:tc>
          <w:tcPr>
            <w:tcW w:w="4337" w:type="dxa"/>
          </w:tcPr>
          <w:p w14:paraId="583A6CA3" w14:textId="4075F891" w:rsidR="002C2424" w:rsidRPr="004655B2" w:rsidRDefault="002C2424" w:rsidP="002C2424">
            <w:pPr>
              <w:rPr>
                <w:i/>
                <w:iCs/>
                <w:snapToGrid w:val="0"/>
              </w:rPr>
            </w:pPr>
            <w:r w:rsidRPr="004655B2">
              <w:rPr>
                <w:rFonts w:eastAsia="Times New Roman" w:cs="Arial"/>
                <w:snapToGrid w:val="0"/>
              </w:rPr>
              <w:t>Jane King</w:t>
            </w:r>
          </w:p>
        </w:tc>
      </w:tr>
    </w:tbl>
    <w:p w14:paraId="180FAE13" w14:textId="77777777" w:rsidR="007E0434" w:rsidRPr="00EB5BD8" w:rsidRDefault="007E0434" w:rsidP="00EB5BD8">
      <w:pPr>
        <w:spacing w:after="0"/>
        <w:rPr>
          <w:b/>
          <w:bCs/>
          <w:snapToGrid w:val="0"/>
        </w:rPr>
      </w:pPr>
    </w:p>
    <w:p w14:paraId="2C95BFD5" w14:textId="77777777" w:rsidR="00DB3693" w:rsidRPr="00EB5BD8" w:rsidRDefault="00DB3693">
      <w:pPr>
        <w:pStyle w:val="ListParagraph"/>
        <w:numPr>
          <w:ilvl w:val="0"/>
          <w:numId w:val="1"/>
        </w:numPr>
        <w:spacing w:after="0"/>
        <w:rPr>
          <w:b/>
          <w:bCs/>
          <w:snapToGrid w:val="0"/>
        </w:rPr>
      </w:pPr>
      <w:r w:rsidRPr="00EB5BD8">
        <w:rPr>
          <w:b/>
          <w:bCs/>
          <w:snapToGrid w:val="0"/>
        </w:rPr>
        <w:t xml:space="preserve">Display Screen Equipment use (including PC’s, laptops and tablets) </w:t>
      </w:r>
    </w:p>
    <w:tbl>
      <w:tblPr>
        <w:tblStyle w:val="TableGrid"/>
        <w:tblW w:w="0" w:type="auto"/>
        <w:tblInd w:w="108" w:type="dxa"/>
        <w:tblLook w:val="04A0" w:firstRow="1" w:lastRow="0" w:firstColumn="1" w:lastColumn="0" w:noHBand="0" w:noVBand="1"/>
      </w:tblPr>
      <w:tblGrid>
        <w:gridCol w:w="5026"/>
        <w:gridCol w:w="4414"/>
      </w:tblGrid>
      <w:tr w:rsidR="00DB3693" w:rsidRPr="00615A43" w14:paraId="2DF0B7C1" w14:textId="77777777" w:rsidTr="00922163">
        <w:tc>
          <w:tcPr>
            <w:tcW w:w="9440" w:type="dxa"/>
            <w:gridSpan w:val="2"/>
          </w:tcPr>
          <w:p w14:paraId="07ED1950" w14:textId="77777777" w:rsidR="00DB3693" w:rsidRPr="00EB5BD8" w:rsidRDefault="00DB3693" w:rsidP="001B22B5">
            <w:pPr>
              <w:rPr>
                <w:i/>
                <w:iCs/>
                <w:snapToGrid w:val="0"/>
              </w:rPr>
            </w:pPr>
            <w:r w:rsidRPr="00EB5BD8">
              <w:rPr>
                <w:i/>
                <w:iCs/>
                <w:snapToGrid w:val="0"/>
              </w:rPr>
              <w:t xml:space="preserve">The </w:t>
            </w:r>
            <w:r w:rsidR="00922163" w:rsidRPr="00EB5BD8">
              <w:rPr>
                <w:i/>
                <w:iCs/>
                <w:snapToGrid w:val="0"/>
              </w:rPr>
              <w:t>academy</w:t>
            </w:r>
            <w:r w:rsidRPr="00EB5BD8">
              <w:rPr>
                <w:i/>
                <w:iCs/>
                <w:snapToGrid w:val="0"/>
              </w:rPr>
              <w:t xml:space="preserve"> assesses the risk of the use of computers</w:t>
            </w:r>
            <w:r w:rsidR="00F11808" w:rsidRPr="00EB5BD8">
              <w:rPr>
                <w:i/>
                <w:iCs/>
                <w:snapToGrid w:val="0"/>
              </w:rPr>
              <w:t xml:space="preserve"> </w:t>
            </w:r>
            <w:r w:rsidRPr="00EB5BD8">
              <w:rPr>
                <w:i/>
                <w:iCs/>
                <w:snapToGrid w:val="0"/>
              </w:rPr>
              <w:t>/</w:t>
            </w:r>
            <w:r w:rsidR="00F11808" w:rsidRPr="00EB5BD8">
              <w:rPr>
                <w:i/>
                <w:iCs/>
                <w:snapToGrid w:val="0"/>
              </w:rPr>
              <w:t xml:space="preserve"> </w:t>
            </w:r>
            <w:r w:rsidRPr="00EB5BD8">
              <w:rPr>
                <w:i/>
                <w:iCs/>
                <w:snapToGrid w:val="0"/>
              </w:rPr>
              <w:t xml:space="preserve">laptops by carrying out a DSE assessment for staff using this type of equipment continuously and regularly for over an hour.  </w:t>
            </w:r>
          </w:p>
        </w:tc>
      </w:tr>
      <w:tr w:rsidR="00DB3693" w:rsidRPr="00615A43" w14:paraId="7AA016F9" w14:textId="77777777" w:rsidTr="000332B6">
        <w:tc>
          <w:tcPr>
            <w:tcW w:w="9440" w:type="dxa"/>
            <w:gridSpan w:val="2"/>
            <w:shd w:val="clear" w:color="auto" w:fill="auto"/>
          </w:tcPr>
          <w:p w14:paraId="06C6289B" w14:textId="77777777" w:rsidR="00DB3693" w:rsidRPr="00EB5BD8" w:rsidRDefault="00DB3693" w:rsidP="001B22B5">
            <w:pPr>
              <w:rPr>
                <w:i/>
                <w:iCs/>
                <w:snapToGrid w:val="0"/>
              </w:rPr>
            </w:pPr>
            <w:r w:rsidRPr="00EB5BD8">
              <w:rPr>
                <w:i/>
                <w:iCs/>
                <w:snapToGrid w:val="0"/>
              </w:rPr>
              <w:t>Our arrangements for carrying out DSE assessments are:</w:t>
            </w:r>
          </w:p>
          <w:p w14:paraId="016A3807" w14:textId="77777777" w:rsidR="00395AAA" w:rsidRDefault="00395AAA" w:rsidP="000332B6">
            <w:pPr>
              <w:rPr>
                <w:i/>
                <w:iCs/>
                <w:snapToGrid w:val="0"/>
              </w:rPr>
            </w:pPr>
          </w:p>
          <w:p w14:paraId="486453D6" w14:textId="20E80602" w:rsidR="000332B6" w:rsidRPr="000332B6" w:rsidRDefault="001E6E7B" w:rsidP="000332B6">
            <w:pPr>
              <w:rPr>
                <w:snapToGrid w:val="0"/>
              </w:rPr>
            </w:pPr>
            <w:r w:rsidRPr="00CA5BA1">
              <w:rPr>
                <w:rFonts w:cs="Arial"/>
              </w:rPr>
              <w:t>Each member of staff who continuously and regularly uses a computer for over an hour is required to undertake a DSE assessment. These are returned to the Academy Office, where a central list is maintained, along with a list of any additional control measures to be implemented</w:t>
            </w:r>
            <w:r>
              <w:rPr>
                <w:rFonts w:cs="Arial"/>
              </w:rPr>
              <w:t>.</w:t>
            </w:r>
          </w:p>
          <w:p w14:paraId="24054E78" w14:textId="62F41206" w:rsidR="000332B6" w:rsidRPr="00EB5BD8" w:rsidRDefault="000332B6" w:rsidP="000332B6">
            <w:pPr>
              <w:rPr>
                <w:i/>
                <w:iCs/>
                <w:snapToGrid w:val="0"/>
              </w:rPr>
            </w:pPr>
          </w:p>
        </w:tc>
      </w:tr>
      <w:tr w:rsidR="008F7A67" w:rsidRPr="00615A43" w14:paraId="595B2548" w14:textId="77777777" w:rsidTr="00922163">
        <w:tc>
          <w:tcPr>
            <w:tcW w:w="5026" w:type="dxa"/>
          </w:tcPr>
          <w:p w14:paraId="6A9E564D" w14:textId="77777777" w:rsidR="008F7A67" w:rsidRPr="00EB5BD8" w:rsidRDefault="008F7A67" w:rsidP="008F7A67">
            <w:pPr>
              <w:rPr>
                <w:i/>
                <w:iCs/>
                <w:snapToGrid w:val="0"/>
              </w:rPr>
            </w:pPr>
            <w:r w:rsidRPr="00EB5BD8">
              <w:rPr>
                <w:i/>
                <w:iCs/>
                <w:snapToGrid w:val="0"/>
              </w:rPr>
              <w:t xml:space="preserve">Name of person who has responsibility for carrying out Display Screen Equipment Assessments </w:t>
            </w:r>
          </w:p>
        </w:tc>
        <w:tc>
          <w:tcPr>
            <w:tcW w:w="4414" w:type="dxa"/>
          </w:tcPr>
          <w:p w14:paraId="5761ADF3" w14:textId="15009B32" w:rsidR="008F7A67" w:rsidRPr="001E6E7B" w:rsidRDefault="001E6E7B" w:rsidP="008F7A67">
            <w:pPr>
              <w:rPr>
                <w:snapToGrid w:val="0"/>
              </w:rPr>
            </w:pPr>
            <w:r>
              <w:rPr>
                <w:snapToGrid w:val="0"/>
              </w:rPr>
              <w:t xml:space="preserve">Individual </w:t>
            </w:r>
            <w:r w:rsidR="0009164F">
              <w:rPr>
                <w:snapToGrid w:val="0"/>
              </w:rPr>
              <w:t>employees</w:t>
            </w:r>
          </w:p>
        </w:tc>
      </w:tr>
      <w:tr w:rsidR="008F7A67" w:rsidRPr="00615A43" w14:paraId="12EC634A" w14:textId="77777777" w:rsidTr="00922163">
        <w:tc>
          <w:tcPr>
            <w:tcW w:w="5026" w:type="dxa"/>
          </w:tcPr>
          <w:p w14:paraId="18B22B7A" w14:textId="77777777" w:rsidR="008F7A67" w:rsidRPr="00EB5BD8" w:rsidRDefault="008F7A67" w:rsidP="008F7A67">
            <w:pPr>
              <w:rPr>
                <w:i/>
                <w:iCs/>
                <w:snapToGrid w:val="0"/>
              </w:rPr>
            </w:pPr>
            <w:r w:rsidRPr="00EB5BD8">
              <w:rPr>
                <w:i/>
                <w:iCs/>
                <w:snapToGrid w:val="0"/>
              </w:rPr>
              <w:t xml:space="preserve">DSE assessments are recorded and any control measures required to reduce risk are managed by </w:t>
            </w:r>
          </w:p>
        </w:tc>
        <w:tc>
          <w:tcPr>
            <w:tcW w:w="4414" w:type="dxa"/>
          </w:tcPr>
          <w:p w14:paraId="063AA584" w14:textId="46755364" w:rsidR="008F7A67" w:rsidRPr="001E6E7B" w:rsidRDefault="008F7A67" w:rsidP="008F7A67">
            <w:pPr>
              <w:rPr>
                <w:i/>
                <w:iCs/>
                <w:snapToGrid w:val="0"/>
              </w:rPr>
            </w:pPr>
            <w:r w:rsidRPr="001E6E7B">
              <w:rPr>
                <w:rFonts w:eastAsia="Times New Roman" w:cs="Arial"/>
                <w:snapToGrid w:val="0"/>
              </w:rPr>
              <w:t>Kate Hutton</w:t>
            </w:r>
          </w:p>
        </w:tc>
      </w:tr>
    </w:tbl>
    <w:p w14:paraId="11A9D96A" w14:textId="77777777" w:rsidR="00CD7161" w:rsidRPr="00615A43" w:rsidRDefault="00CD7161" w:rsidP="00EB5BD8">
      <w:pPr>
        <w:spacing w:after="0"/>
        <w:rPr>
          <w:snapToGrid w:val="0"/>
        </w:rPr>
      </w:pPr>
    </w:p>
    <w:p w14:paraId="3C066E95" w14:textId="77777777" w:rsidR="007E0434" w:rsidRPr="00EB5BD8" w:rsidRDefault="007E0434">
      <w:pPr>
        <w:pStyle w:val="ListParagraph"/>
        <w:numPr>
          <w:ilvl w:val="0"/>
          <w:numId w:val="1"/>
        </w:numPr>
        <w:spacing w:after="0"/>
        <w:rPr>
          <w:b/>
          <w:bCs/>
          <w:snapToGrid w:val="0"/>
        </w:rPr>
      </w:pPr>
      <w:r w:rsidRPr="00EB5BD8">
        <w:rPr>
          <w:b/>
          <w:bCs/>
          <w:snapToGrid w:val="0"/>
        </w:rPr>
        <w:t>Early Years Foundation Stage (EYFS)</w:t>
      </w:r>
    </w:p>
    <w:tbl>
      <w:tblPr>
        <w:tblStyle w:val="TableGrid"/>
        <w:tblW w:w="0" w:type="auto"/>
        <w:tblInd w:w="108" w:type="dxa"/>
        <w:tblLook w:val="04A0" w:firstRow="1" w:lastRow="0" w:firstColumn="1" w:lastColumn="0" w:noHBand="0" w:noVBand="1"/>
      </w:tblPr>
      <w:tblGrid>
        <w:gridCol w:w="5103"/>
        <w:gridCol w:w="4337"/>
      </w:tblGrid>
      <w:tr w:rsidR="008F7A67" w:rsidRPr="00615A43" w14:paraId="21E53C42" w14:textId="77777777" w:rsidTr="007E0434">
        <w:tc>
          <w:tcPr>
            <w:tcW w:w="5103" w:type="dxa"/>
          </w:tcPr>
          <w:p w14:paraId="5DCD1102" w14:textId="77777777" w:rsidR="008F7A67" w:rsidRPr="00EB5BD8" w:rsidRDefault="008F7A67" w:rsidP="008F7A67">
            <w:pPr>
              <w:rPr>
                <w:i/>
                <w:iCs/>
                <w:snapToGrid w:val="0"/>
              </w:rPr>
            </w:pPr>
            <w:r w:rsidRPr="00EB5BD8">
              <w:rPr>
                <w:i/>
                <w:iCs/>
                <w:snapToGrid w:val="0"/>
              </w:rPr>
              <w:t>Name of person who has overall responsibility for EYFS</w:t>
            </w:r>
          </w:p>
        </w:tc>
        <w:tc>
          <w:tcPr>
            <w:tcW w:w="4337" w:type="dxa"/>
          </w:tcPr>
          <w:p w14:paraId="1F12737D" w14:textId="444ECC82" w:rsidR="008F7A67" w:rsidRPr="0009164F" w:rsidRDefault="008F7A67" w:rsidP="008F7A67">
            <w:pPr>
              <w:rPr>
                <w:i/>
                <w:iCs/>
                <w:snapToGrid w:val="0"/>
              </w:rPr>
            </w:pPr>
            <w:r w:rsidRPr="0009164F">
              <w:rPr>
                <w:rFonts w:eastAsia="Times New Roman" w:cs="Arial"/>
                <w:snapToGrid w:val="0"/>
              </w:rPr>
              <w:t>Emma Bradford</w:t>
            </w:r>
          </w:p>
        </w:tc>
      </w:tr>
      <w:tr w:rsidR="008F7A67" w:rsidRPr="00615A43" w14:paraId="26A10F6F" w14:textId="77777777" w:rsidTr="007E0434">
        <w:tc>
          <w:tcPr>
            <w:tcW w:w="9440" w:type="dxa"/>
            <w:gridSpan w:val="2"/>
          </w:tcPr>
          <w:p w14:paraId="72456C24" w14:textId="5B71E9D4" w:rsidR="008F7A67" w:rsidRPr="00EB5BD8" w:rsidRDefault="008F7A67" w:rsidP="008F7A67">
            <w:pPr>
              <w:rPr>
                <w:i/>
                <w:iCs/>
                <w:snapToGrid w:val="0"/>
              </w:rPr>
            </w:pPr>
            <w:r w:rsidRPr="00EB5BD8">
              <w:rPr>
                <w:i/>
                <w:iCs/>
                <w:snapToGrid w:val="0"/>
              </w:rPr>
              <w:t>Our arrangements for the safe management of EYFS are</w:t>
            </w:r>
            <w:r w:rsidR="00F2042F">
              <w:rPr>
                <w:i/>
                <w:iCs/>
                <w:snapToGrid w:val="0"/>
              </w:rPr>
              <w:t xml:space="preserve"> to manage the area in line with</w:t>
            </w:r>
            <w:r w:rsidRPr="00EB5BD8">
              <w:rPr>
                <w:i/>
                <w:iCs/>
                <w:snapToGrid w:val="0"/>
              </w:rPr>
              <w:t>:</w:t>
            </w:r>
          </w:p>
          <w:p w14:paraId="6C529BCF" w14:textId="234D4C44" w:rsidR="008F7A67" w:rsidRPr="00EB5BD8" w:rsidRDefault="008F7A67" w:rsidP="008F7A67">
            <w:pPr>
              <w:rPr>
                <w:i/>
                <w:iCs/>
                <w:snapToGrid w:val="0"/>
              </w:rPr>
            </w:pPr>
          </w:p>
          <w:p w14:paraId="72A4007A" w14:textId="74CA9A75" w:rsidR="00680E86" w:rsidRPr="00FB46E3" w:rsidRDefault="00F2042F">
            <w:pPr>
              <w:pStyle w:val="ListParagraph"/>
              <w:widowControl w:val="0"/>
              <w:numPr>
                <w:ilvl w:val="0"/>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the</w:t>
            </w:r>
            <w:r w:rsidR="00680E86" w:rsidRPr="00FB46E3">
              <w:rPr>
                <w:rFonts w:cs="Arial"/>
              </w:rPr>
              <w:t xml:space="preserve"> Trust’s Early Years Foundation Stage Policy.</w:t>
            </w:r>
          </w:p>
          <w:p w14:paraId="2E70E434" w14:textId="4EE91AE4" w:rsidR="008F7A67" w:rsidRPr="00FB46E3" w:rsidRDefault="00680E86">
            <w:pPr>
              <w:pStyle w:val="ListParagraph"/>
              <w:numPr>
                <w:ilvl w:val="0"/>
                <w:numId w:val="29"/>
              </w:numPr>
              <w:rPr>
                <w:i/>
                <w:iCs/>
                <w:snapToGrid w:val="0"/>
              </w:rPr>
            </w:pPr>
            <w:r w:rsidRPr="00FB46E3">
              <w:rPr>
                <w:rFonts w:cs="Arial"/>
              </w:rPr>
              <w:t xml:space="preserve">the </w:t>
            </w:r>
            <w:r w:rsidR="000C09EC">
              <w:rPr>
                <w:rFonts w:cs="Arial"/>
              </w:rPr>
              <w:t xml:space="preserve">UK Health </w:t>
            </w:r>
            <w:r w:rsidR="008658D2">
              <w:rPr>
                <w:rFonts w:cs="Arial"/>
              </w:rPr>
              <w:t>Security</w:t>
            </w:r>
            <w:r w:rsidR="000C09EC">
              <w:rPr>
                <w:rFonts w:cs="Arial"/>
              </w:rPr>
              <w:t xml:space="preserve"> Agency </w:t>
            </w:r>
            <w:r w:rsidR="005C2895">
              <w:rPr>
                <w:rFonts w:cs="Arial"/>
              </w:rPr>
              <w:t xml:space="preserve">guidelines for the control of infection </w:t>
            </w:r>
            <w:r w:rsidR="00416B7C">
              <w:rPr>
                <w:rFonts w:cs="Arial"/>
              </w:rPr>
              <w:t>and communicable disease in</w:t>
            </w:r>
            <w:r w:rsidRPr="00FB46E3">
              <w:rPr>
                <w:rFonts w:cs="Arial"/>
              </w:rPr>
              <w:t xml:space="preserve"> nurseries and </w:t>
            </w:r>
            <w:r w:rsidR="00416B7C">
              <w:rPr>
                <w:rFonts w:cs="Arial"/>
              </w:rPr>
              <w:t>early years</w:t>
            </w:r>
            <w:r w:rsidRPr="00FB46E3">
              <w:rPr>
                <w:rFonts w:cs="Arial"/>
              </w:rPr>
              <w:t xml:space="preserve"> settings</w:t>
            </w:r>
            <w:r w:rsidR="00FB46E3" w:rsidRPr="00FB46E3">
              <w:rPr>
                <w:rFonts w:cs="Arial"/>
              </w:rPr>
              <w:t>.</w:t>
            </w:r>
          </w:p>
          <w:p w14:paraId="6CAF92D6" w14:textId="77777777" w:rsidR="008F7A67" w:rsidRPr="00EB5BD8" w:rsidRDefault="008F7A67" w:rsidP="008F7A67">
            <w:pPr>
              <w:rPr>
                <w:i/>
                <w:iCs/>
                <w:snapToGrid w:val="0"/>
              </w:rPr>
            </w:pPr>
          </w:p>
        </w:tc>
      </w:tr>
    </w:tbl>
    <w:p w14:paraId="0BD9DA30" w14:textId="77777777" w:rsidR="007E0434" w:rsidRPr="00615A43" w:rsidRDefault="007E0434" w:rsidP="00EB5BD8">
      <w:pPr>
        <w:spacing w:after="0"/>
        <w:rPr>
          <w:snapToGrid w:val="0"/>
        </w:rPr>
      </w:pPr>
    </w:p>
    <w:p w14:paraId="3F941424" w14:textId="77777777" w:rsidR="00CD7161" w:rsidRPr="00EB5BD8" w:rsidRDefault="00CD7161">
      <w:pPr>
        <w:pStyle w:val="ListParagraph"/>
        <w:numPr>
          <w:ilvl w:val="0"/>
          <w:numId w:val="1"/>
        </w:numPr>
        <w:spacing w:after="0"/>
        <w:rPr>
          <w:b/>
          <w:bCs/>
          <w:snapToGrid w:val="0"/>
        </w:rPr>
      </w:pPr>
      <w:r w:rsidRPr="00EB5BD8">
        <w:rPr>
          <w:b/>
          <w:bCs/>
          <w:snapToGrid w:val="0"/>
        </w:rPr>
        <w:lastRenderedPageBreak/>
        <w:t>Educational visits / Off-Site Activities</w:t>
      </w:r>
    </w:p>
    <w:tbl>
      <w:tblPr>
        <w:tblStyle w:val="TableGrid"/>
        <w:tblW w:w="0" w:type="auto"/>
        <w:tblInd w:w="108" w:type="dxa"/>
        <w:tblLook w:val="04A0" w:firstRow="1" w:lastRow="0" w:firstColumn="1" w:lastColumn="0" w:noHBand="0" w:noVBand="1"/>
      </w:tblPr>
      <w:tblGrid>
        <w:gridCol w:w="5103"/>
        <w:gridCol w:w="4337"/>
      </w:tblGrid>
      <w:tr w:rsidR="008F7A67" w:rsidRPr="00615A43" w14:paraId="26CEE6AC" w14:textId="77777777" w:rsidTr="00066506">
        <w:tc>
          <w:tcPr>
            <w:tcW w:w="5103" w:type="dxa"/>
          </w:tcPr>
          <w:p w14:paraId="2ED58577" w14:textId="77777777" w:rsidR="008F7A67" w:rsidRPr="00D32C28" w:rsidRDefault="008F7A67" w:rsidP="008F7A67">
            <w:pPr>
              <w:rPr>
                <w:i/>
                <w:iCs/>
                <w:snapToGrid w:val="0"/>
              </w:rPr>
            </w:pPr>
            <w:r w:rsidRPr="00D32C28">
              <w:rPr>
                <w:i/>
                <w:iCs/>
                <w:snapToGrid w:val="0"/>
              </w:rPr>
              <w:t xml:space="preserve">Name of person who has overall responsibility for Educational Visits </w:t>
            </w:r>
          </w:p>
        </w:tc>
        <w:tc>
          <w:tcPr>
            <w:tcW w:w="4337" w:type="dxa"/>
          </w:tcPr>
          <w:p w14:paraId="506DFEA5" w14:textId="4D357D73" w:rsidR="008F7A67" w:rsidRPr="00D10A91" w:rsidRDefault="008F7A67" w:rsidP="008F7A67">
            <w:pPr>
              <w:rPr>
                <w:snapToGrid w:val="0"/>
              </w:rPr>
            </w:pPr>
            <w:r w:rsidRPr="00D10A91">
              <w:rPr>
                <w:rFonts w:eastAsia="Times New Roman" w:cs="Arial"/>
                <w:snapToGrid w:val="0"/>
              </w:rPr>
              <w:t>Jane King</w:t>
            </w:r>
          </w:p>
        </w:tc>
      </w:tr>
      <w:tr w:rsidR="008F7A67" w:rsidRPr="00615A43" w14:paraId="49799F62" w14:textId="77777777" w:rsidTr="00066506">
        <w:tc>
          <w:tcPr>
            <w:tcW w:w="5103" w:type="dxa"/>
          </w:tcPr>
          <w:p w14:paraId="6A740915" w14:textId="77777777" w:rsidR="008F7A67" w:rsidRPr="00D32C28" w:rsidRDefault="008F7A67" w:rsidP="008F7A67">
            <w:pPr>
              <w:rPr>
                <w:i/>
                <w:iCs/>
                <w:snapToGrid w:val="0"/>
              </w:rPr>
            </w:pPr>
            <w:r w:rsidRPr="00D32C28">
              <w:rPr>
                <w:i/>
                <w:iCs/>
                <w:snapToGrid w:val="0"/>
              </w:rPr>
              <w:t>The Educational Visits Coordinator is</w:t>
            </w:r>
          </w:p>
        </w:tc>
        <w:tc>
          <w:tcPr>
            <w:tcW w:w="4337" w:type="dxa"/>
          </w:tcPr>
          <w:p w14:paraId="008D581A" w14:textId="16E1E70B" w:rsidR="008F7A67" w:rsidRPr="00D10A91" w:rsidRDefault="008F7A67" w:rsidP="008F7A67">
            <w:pPr>
              <w:rPr>
                <w:snapToGrid w:val="0"/>
              </w:rPr>
            </w:pPr>
            <w:r w:rsidRPr="00D10A91">
              <w:rPr>
                <w:rFonts w:eastAsia="Times New Roman" w:cs="Arial"/>
                <w:snapToGrid w:val="0"/>
              </w:rPr>
              <w:t>Josh Place</w:t>
            </w:r>
          </w:p>
        </w:tc>
      </w:tr>
      <w:tr w:rsidR="008F7A67" w:rsidRPr="00615A43" w14:paraId="39D3848F" w14:textId="77777777" w:rsidTr="00066506">
        <w:tc>
          <w:tcPr>
            <w:tcW w:w="9440" w:type="dxa"/>
            <w:gridSpan w:val="2"/>
          </w:tcPr>
          <w:p w14:paraId="59E44672" w14:textId="77777777" w:rsidR="008F7A67" w:rsidRPr="00D32C28" w:rsidRDefault="008F7A67" w:rsidP="008F7A67">
            <w:pPr>
              <w:rPr>
                <w:i/>
                <w:iCs/>
                <w:snapToGrid w:val="0"/>
              </w:rPr>
            </w:pPr>
            <w:r w:rsidRPr="00D32C28">
              <w:rPr>
                <w:i/>
                <w:iCs/>
                <w:snapToGrid w:val="0"/>
              </w:rPr>
              <w:t>Our arrangements for the safe management of educational visits:</w:t>
            </w:r>
          </w:p>
          <w:p w14:paraId="256F7289" w14:textId="77777777" w:rsidR="008F7A67" w:rsidRDefault="008F7A67" w:rsidP="008F7A67">
            <w:pPr>
              <w:rPr>
                <w:i/>
                <w:iCs/>
                <w:snapToGrid w:val="0"/>
              </w:rPr>
            </w:pPr>
          </w:p>
          <w:p w14:paraId="3EEC12A7" w14:textId="0F32AD4A" w:rsidR="00BA7C56" w:rsidRPr="00BA7C56" w:rsidRDefault="00BA7C56" w:rsidP="008F7A67">
            <w:pPr>
              <w:rPr>
                <w:snapToGrid w:val="0"/>
              </w:rPr>
            </w:pPr>
            <w:r w:rsidRPr="002C723C">
              <w:rPr>
                <w:rFonts w:cs="Arial"/>
              </w:rPr>
              <w:t>Staff leading the visit must refer to and comply with the guidance detailed within the Trust’s Educational Visits Policy</w:t>
            </w:r>
            <w:r>
              <w:rPr>
                <w:rFonts w:cs="Arial"/>
              </w:rPr>
              <w:t>.</w:t>
            </w:r>
          </w:p>
          <w:p w14:paraId="2370CF75" w14:textId="77777777" w:rsidR="008F7A67" w:rsidRPr="00D32C28" w:rsidRDefault="008F7A67" w:rsidP="008F7A67">
            <w:pPr>
              <w:rPr>
                <w:i/>
                <w:iCs/>
                <w:snapToGrid w:val="0"/>
              </w:rPr>
            </w:pPr>
          </w:p>
        </w:tc>
      </w:tr>
    </w:tbl>
    <w:p w14:paraId="02913F9D" w14:textId="77777777" w:rsidR="00066506" w:rsidRPr="00D32C28" w:rsidRDefault="00CD7161" w:rsidP="00D32C28">
      <w:pPr>
        <w:spacing w:after="0"/>
        <w:rPr>
          <w:b/>
          <w:bCs/>
          <w:snapToGrid w:val="0"/>
        </w:rPr>
      </w:pPr>
      <w:r w:rsidRPr="00615A43">
        <w:rPr>
          <w:snapToGrid w:val="0"/>
        </w:rPr>
        <w:t xml:space="preserve"> </w:t>
      </w:r>
    </w:p>
    <w:p w14:paraId="19421F76" w14:textId="77777777" w:rsidR="00F66AA3" w:rsidRPr="00D32C28" w:rsidRDefault="002C29A3">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Electrical Equipment [fixed &amp; portable]</w:t>
      </w:r>
    </w:p>
    <w:tbl>
      <w:tblPr>
        <w:tblStyle w:val="TableGrid"/>
        <w:tblW w:w="0" w:type="auto"/>
        <w:tblInd w:w="108" w:type="dxa"/>
        <w:tblLook w:val="04A0" w:firstRow="1" w:lastRow="0" w:firstColumn="1" w:lastColumn="0" w:noHBand="0" w:noVBand="1"/>
      </w:tblPr>
      <w:tblGrid>
        <w:gridCol w:w="5103"/>
        <w:gridCol w:w="4337"/>
      </w:tblGrid>
      <w:tr w:rsidR="008F7A67" w:rsidRPr="00615A43" w14:paraId="4BB1C4BA" w14:textId="77777777" w:rsidTr="00066506">
        <w:tc>
          <w:tcPr>
            <w:tcW w:w="5103" w:type="dxa"/>
          </w:tcPr>
          <w:p w14:paraId="18BDB8E7" w14:textId="77777777" w:rsidR="008F7A67" w:rsidRPr="00D32C28" w:rsidRDefault="008F7A67" w:rsidP="008F7A67">
            <w:pPr>
              <w:rPr>
                <w:i/>
                <w:iCs/>
                <w:snapToGrid w:val="0"/>
              </w:rPr>
            </w:pPr>
            <w:r w:rsidRPr="00D32C28">
              <w:rPr>
                <w:i/>
                <w:iCs/>
                <w:snapToGrid w:val="0"/>
              </w:rPr>
              <w:t>Name of person responsible for arranging Fixed Electrical Wiring Tests and taking any remedial action required:</w:t>
            </w:r>
          </w:p>
        </w:tc>
        <w:tc>
          <w:tcPr>
            <w:tcW w:w="4337" w:type="dxa"/>
          </w:tcPr>
          <w:p w14:paraId="416B47E4" w14:textId="598534A2" w:rsidR="008F7A67" w:rsidRPr="001B7C37" w:rsidRDefault="008F7A67" w:rsidP="008F7A67">
            <w:pPr>
              <w:rPr>
                <w:i/>
                <w:iCs/>
                <w:snapToGrid w:val="0"/>
              </w:rPr>
            </w:pPr>
            <w:r w:rsidRPr="001B7C37">
              <w:rPr>
                <w:rFonts w:eastAsia="Times New Roman" w:cs="Arial"/>
                <w:snapToGrid w:val="0"/>
              </w:rPr>
              <w:t>Ian Johnson</w:t>
            </w:r>
          </w:p>
        </w:tc>
      </w:tr>
      <w:tr w:rsidR="008F7A67" w:rsidRPr="00615A43" w14:paraId="074F246A" w14:textId="77777777" w:rsidTr="00066506">
        <w:tc>
          <w:tcPr>
            <w:tcW w:w="5103" w:type="dxa"/>
          </w:tcPr>
          <w:p w14:paraId="7DD4F7AC" w14:textId="77777777" w:rsidR="008F7A67" w:rsidRPr="00D32C28" w:rsidRDefault="008F7A67" w:rsidP="008F7A67">
            <w:pPr>
              <w:rPr>
                <w:i/>
                <w:iCs/>
                <w:snapToGrid w:val="0"/>
              </w:rPr>
            </w:pPr>
            <w:r w:rsidRPr="00D32C28">
              <w:rPr>
                <w:i/>
                <w:iCs/>
                <w:snapToGrid w:val="0"/>
              </w:rPr>
              <w:t xml:space="preserve">Fixed electrical wiring test records are located: </w:t>
            </w:r>
          </w:p>
        </w:tc>
        <w:tc>
          <w:tcPr>
            <w:tcW w:w="4337" w:type="dxa"/>
          </w:tcPr>
          <w:p w14:paraId="6E2E7519" w14:textId="5BA8AC2C" w:rsidR="008F7A67" w:rsidRPr="001B7C37" w:rsidRDefault="008F7A67" w:rsidP="008F7A67">
            <w:pPr>
              <w:rPr>
                <w:snapToGrid w:val="0"/>
              </w:rPr>
            </w:pPr>
            <w:r w:rsidRPr="001B7C37">
              <w:rPr>
                <w:rFonts w:eastAsia="Times New Roman" w:cs="Arial"/>
                <w:snapToGrid w:val="0"/>
              </w:rPr>
              <w:t xml:space="preserve">Site </w:t>
            </w:r>
            <w:r w:rsidR="005C1961" w:rsidRPr="001B7C37">
              <w:rPr>
                <w:rFonts w:eastAsia="Times New Roman" w:cs="Arial"/>
                <w:snapToGrid w:val="0"/>
              </w:rPr>
              <w:t>S</w:t>
            </w:r>
            <w:r w:rsidRPr="001B7C37">
              <w:rPr>
                <w:rFonts w:eastAsia="Times New Roman" w:cs="Arial"/>
                <w:snapToGrid w:val="0"/>
              </w:rPr>
              <w:t>upervisor’s office</w:t>
            </w:r>
          </w:p>
        </w:tc>
      </w:tr>
      <w:tr w:rsidR="008F7A67" w:rsidRPr="009C40FB" w14:paraId="3AABEBBC" w14:textId="77777777" w:rsidTr="00066506">
        <w:tc>
          <w:tcPr>
            <w:tcW w:w="9440" w:type="dxa"/>
            <w:gridSpan w:val="2"/>
          </w:tcPr>
          <w:p w14:paraId="0234B261" w14:textId="77777777" w:rsidR="008F7A67" w:rsidRPr="00D32C28" w:rsidRDefault="008F7A67" w:rsidP="008F7A67">
            <w:pPr>
              <w:rPr>
                <w:i/>
                <w:iCs/>
                <w:snapToGrid w:val="0"/>
              </w:rPr>
            </w:pPr>
            <w:r w:rsidRPr="00D32C28">
              <w:rPr>
                <w:i/>
                <w:iCs/>
                <w:snapToGrid w:val="0"/>
              </w:rPr>
              <w:t>All staff visually inspect electrical equipment before use.</w:t>
            </w:r>
          </w:p>
        </w:tc>
      </w:tr>
      <w:tr w:rsidR="008F7A67" w:rsidRPr="00615A43" w14:paraId="056B8522" w14:textId="77777777" w:rsidTr="00066506">
        <w:tc>
          <w:tcPr>
            <w:tcW w:w="9440" w:type="dxa"/>
            <w:gridSpan w:val="2"/>
          </w:tcPr>
          <w:p w14:paraId="707F637D" w14:textId="77777777" w:rsidR="008F7A67" w:rsidRPr="00D32C28" w:rsidRDefault="008F7A67" w:rsidP="008F7A67">
            <w:pPr>
              <w:rPr>
                <w:i/>
                <w:iCs/>
                <w:snapToGrid w:val="0"/>
              </w:rPr>
            </w:pPr>
            <w:r w:rsidRPr="00D32C28">
              <w:rPr>
                <w:i/>
                <w:iCs/>
                <w:snapToGrid w:val="0"/>
              </w:rPr>
              <w:t>Our arrangements for bringing personal electrical items onto the school site are:</w:t>
            </w:r>
          </w:p>
          <w:p w14:paraId="7AA4D8B9" w14:textId="77777777" w:rsidR="001B7C37" w:rsidRPr="00342CF7" w:rsidRDefault="001B7C37" w:rsidP="008F7A67">
            <w:pPr>
              <w:rPr>
                <w:rFonts w:eastAsia="Times New Roman" w:cs="Arial"/>
                <w:snapToGrid w:val="0"/>
              </w:rPr>
            </w:pPr>
          </w:p>
          <w:p w14:paraId="205291B7" w14:textId="77777777" w:rsidR="00342CF7" w:rsidRPr="00342CF7" w:rsidRDefault="0027589F">
            <w:pPr>
              <w:pStyle w:val="ListParagraph"/>
              <w:numPr>
                <w:ilvl w:val="0"/>
                <w:numId w:val="30"/>
              </w:numPr>
              <w:rPr>
                <w:rFonts w:eastAsia="Times New Roman" w:cs="Arial"/>
                <w:snapToGrid w:val="0"/>
              </w:rPr>
            </w:pPr>
            <w:r w:rsidRPr="00342CF7">
              <w:rPr>
                <w:rFonts w:eastAsia="Times New Roman" w:cs="Arial"/>
                <w:snapToGrid w:val="0"/>
              </w:rPr>
              <w:t>Staff ar</w:t>
            </w:r>
            <w:r w:rsidR="00416408" w:rsidRPr="00342CF7">
              <w:rPr>
                <w:rFonts w:eastAsia="Times New Roman" w:cs="Arial"/>
                <w:snapToGrid w:val="0"/>
              </w:rPr>
              <w:t>e requested not to bring personal elect</w:t>
            </w:r>
            <w:r w:rsidR="00797762" w:rsidRPr="00342CF7">
              <w:rPr>
                <w:rFonts w:eastAsia="Times New Roman" w:cs="Arial"/>
                <w:snapToGrid w:val="0"/>
              </w:rPr>
              <w:t>rical equipment into school</w:t>
            </w:r>
            <w:r w:rsidR="008F7A67" w:rsidRPr="00342CF7">
              <w:rPr>
                <w:rFonts w:eastAsia="Times New Roman" w:cs="Arial"/>
                <w:snapToGrid w:val="0"/>
              </w:rPr>
              <w:t>.</w:t>
            </w:r>
          </w:p>
          <w:p w14:paraId="35564284" w14:textId="7A977AE5" w:rsidR="008F7A67" w:rsidRPr="00342CF7" w:rsidRDefault="008F7A67">
            <w:pPr>
              <w:pStyle w:val="ListParagraph"/>
              <w:numPr>
                <w:ilvl w:val="0"/>
                <w:numId w:val="30"/>
              </w:numPr>
              <w:rPr>
                <w:rFonts w:eastAsia="Times New Roman" w:cs="Arial"/>
                <w:snapToGrid w:val="0"/>
              </w:rPr>
            </w:pPr>
            <w:r w:rsidRPr="00342CF7">
              <w:rPr>
                <w:rFonts w:eastAsia="Times New Roman" w:cs="Arial"/>
                <w:snapToGrid w:val="0"/>
              </w:rPr>
              <w:t>Battery powered items are allowed.</w:t>
            </w:r>
          </w:p>
          <w:p w14:paraId="65082B21" w14:textId="44A2D1C5" w:rsidR="00342CF7" w:rsidRPr="00D32C28" w:rsidRDefault="00342CF7" w:rsidP="008F7A67">
            <w:pPr>
              <w:rPr>
                <w:i/>
                <w:iCs/>
                <w:snapToGrid w:val="0"/>
              </w:rPr>
            </w:pPr>
          </w:p>
        </w:tc>
      </w:tr>
      <w:tr w:rsidR="008F7A67" w:rsidRPr="00615A43" w14:paraId="5F19E8E9" w14:textId="77777777" w:rsidTr="00066506">
        <w:tc>
          <w:tcPr>
            <w:tcW w:w="5103" w:type="dxa"/>
          </w:tcPr>
          <w:p w14:paraId="08DF0B4C" w14:textId="77777777" w:rsidR="008F7A67" w:rsidRPr="00D32C28" w:rsidRDefault="008F7A67" w:rsidP="008F7A67">
            <w:pPr>
              <w:rPr>
                <w:i/>
                <w:iCs/>
                <w:snapToGrid w:val="0"/>
              </w:rPr>
            </w:pPr>
            <w:r w:rsidRPr="00D32C28">
              <w:rPr>
                <w:i/>
                <w:iCs/>
                <w:snapToGrid w:val="0"/>
              </w:rPr>
              <w:t>Name of person responsible for arranging the testing of portable electrical equipment (PAT):</w:t>
            </w:r>
          </w:p>
        </w:tc>
        <w:tc>
          <w:tcPr>
            <w:tcW w:w="4337" w:type="dxa"/>
          </w:tcPr>
          <w:p w14:paraId="6FC120F2" w14:textId="48DD128E" w:rsidR="008F7A67" w:rsidRPr="007A0EE0" w:rsidRDefault="008F7A67" w:rsidP="008F7A67">
            <w:pPr>
              <w:rPr>
                <w:i/>
                <w:iCs/>
                <w:snapToGrid w:val="0"/>
              </w:rPr>
            </w:pPr>
            <w:r w:rsidRPr="007A0EE0">
              <w:rPr>
                <w:rFonts w:eastAsia="Times New Roman" w:cs="Arial"/>
                <w:snapToGrid w:val="0"/>
              </w:rPr>
              <w:t>Ian Johnson</w:t>
            </w:r>
          </w:p>
        </w:tc>
      </w:tr>
      <w:tr w:rsidR="008F7A67" w:rsidRPr="00615A43" w14:paraId="19FA970F" w14:textId="77777777" w:rsidTr="00066506">
        <w:tc>
          <w:tcPr>
            <w:tcW w:w="5103" w:type="dxa"/>
          </w:tcPr>
          <w:p w14:paraId="00091C5F" w14:textId="77777777" w:rsidR="008F7A67" w:rsidRPr="00D32C28" w:rsidRDefault="008F7A67" w:rsidP="008F7A67">
            <w:pPr>
              <w:rPr>
                <w:i/>
                <w:iCs/>
                <w:snapToGrid w:val="0"/>
              </w:rPr>
            </w:pPr>
            <w:r w:rsidRPr="00D32C28">
              <w:rPr>
                <w:i/>
                <w:iCs/>
                <w:snapToGrid w:val="0"/>
              </w:rPr>
              <w:t>Name of person responsible for defining the frequency of portable electrical equipment (PAT) testing:</w:t>
            </w:r>
          </w:p>
        </w:tc>
        <w:tc>
          <w:tcPr>
            <w:tcW w:w="4337" w:type="dxa"/>
          </w:tcPr>
          <w:p w14:paraId="7892274C" w14:textId="51015601" w:rsidR="009A76C7" w:rsidRPr="007A0EE0" w:rsidRDefault="009A76C7" w:rsidP="007A0EE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i/>
                <w:iCs/>
                <w:snapToGrid w:val="0"/>
              </w:rPr>
            </w:pPr>
            <w:r w:rsidRPr="009A76C7">
              <w:rPr>
                <w:rFonts w:eastAsia="Times New Roman" w:cs="Arial"/>
                <w:iCs/>
                <w:snapToGrid w:val="0"/>
              </w:rPr>
              <w:t>Contractor – as specified in contract</w:t>
            </w:r>
            <w:r w:rsidR="007A0EE0">
              <w:rPr>
                <w:rFonts w:eastAsia="Times New Roman" w:cs="Arial"/>
                <w:iCs/>
                <w:snapToGrid w:val="0"/>
              </w:rPr>
              <w:t xml:space="preserve">  </w:t>
            </w:r>
            <w:proofErr w:type="gramStart"/>
            <w:r w:rsidR="007A0EE0">
              <w:rPr>
                <w:rFonts w:eastAsia="Times New Roman" w:cs="Arial"/>
                <w:iCs/>
                <w:snapToGrid w:val="0"/>
              </w:rPr>
              <w:t xml:space="preserve">   </w:t>
            </w:r>
            <w:r w:rsidRPr="009A76C7">
              <w:rPr>
                <w:rFonts w:eastAsia="Times New Roman" w:cs="Arial"/>
                <w:iCs/>
                <w:snapToGrid w:val="0"/>
              </w:rPr>
              <w:t>(</w:t>
            </w:r>
            <w:proofErr w:type="gramEnd"/>
            <w:r w:rsidRPr="009A76C7">
              <w:rPr>
                <w:rFonts w:eastAsia="Times New Roman" w:cs="Arial"/>
                <w:iCs/>
                <w:snapToGrid w:val="0"/>
              </w:rPr>
              <w:t>12 or 24 months)</w:t>
            </w:r>
          </w:p>
        </w:tc>
      </w:tr>
      <w:tr w:rsidR="008F7A67" w:rsidRPr="00615A43" w14:paraId="4C34ADF5" w14:textId="77777777" w:rsidTr="00066506">
        <w:tc>
          <w:tcPr>
            <w:tcW w:w="5103" w:type="dxa"/>
          </w:tcPr>
          <w:p w14:paraId="3D81D2B9" w14:textId="77777777" w:rsidR="008F7A67" w:rsidRPr="00D32C28" w:rsidRDefault="008F7A67" w:rsidP="008F7A67">
            <w:pPr>
              <w:rPr>
                <w:i/>
                <w:iCs/>
                <w:snapToGrid w:val="0"/>
              </w:rPr>
            </w:pPr>
            <w:r w:rsidRPr="00D32C28">
              <w:rPr>
                <w:i/>
                <w:iCs/>
                <w:snapToGrid w:val="0"/>
              </w:rPr>
              <w:t>Portable electrical equipment (PAT) testing records are located:</w:t>
            </w:r>
          </w:p>
        </w:tc>
        <w:tc>
          <w:tcPr>
            <w:tcW w:w="4337" w:type="dxa"/>
          </w:tcPr>
          <w:p w14:paraId="387DC67E" w14:textId="399F2B96" w:rsidR="008F7A67" w:rsidRPr="00A94365" w:rsidRDefault="008F7A67" w:rsidP="008F7A67">
            <w:pPr>
              <w:rPr>
                <w:i/>
                <w:iCs/>
                <w:snapToGrid w:val="0"/>
              </w:rPr>
            </w:pPr>
            <w:r w:rsidRPr="00A94365">
              <w:rPr>
                <w:rFonts w:eastAsia="Times New Roman" w:cs="Arial"/>
                <w:snapToGrid w:val="0"/>
              </w:rPr>
              <w:t xml:space="preserve">Site </w:t>
            </w:r>
            <w:r w:rsidR="00A94365" w:rsidRPr="00A94365">
              <w:rPr>
                <w:rFonts w:eastAsia="Times New Roman" w:cs="Arial"/>
                <w:snapToGrid w:val="0"/>
              </w:rPr>
              <w:t>S</w:t>
            </w:r>
            <w:r w:rsidRPr="00A94365">
              <w:rPr>
                <w:rFonts w:eastAsia="Times New Roman" w:cs="Arial"/>
                <w:snapToGrid w:val="0"/>
              </w:rPr>
              <w:t>upervisor’s office</w:t>
            </w:r>
          </w:p>
        </w:tc>
      </w:tr>
      <w:tr w:rsidR="008F7A67" w:rsidRPr="00615A43" w14:paraId="5F685F6D" w14:textId="77777777" w:rsidTr="00066506">
        <w:tc>
          <w:tcPr>
            <w:tcW w:w="5103" w:type="dxa"/>
          </w:tcPr>
          <w:p w14:paraId="1C027635" w14:textId="77777777" w:rsidR="008F7A67" w:rsidRPr="00D32C28" w:rsidRDefault="008F7A67" w:rsidP="008F7A67">
            <w:pPr>
              <w:rPr>
                <w:i/>
                <w:iCs/>
                <w:snapToGrid w:val="0"/>
              </w:rPr>
            </w:pPr>
            <w:r w:rsidRPr="00D32C28">
              <w:rPr>
                <w:i/>
                <w:iCs/>
                <w:snapToGrid w:val="0"/>
              </w:rPr>
              <w:t>Staff must take defective electrical equipment out of use and report to:</w:t>
            </w:r>
          </w:p>
        </w:tc>
        <w:tc>
          <w:tcPr>
            <w:tcW w:w="4337" w:type="dxa"/>
          </w:tcPr>
          <w:p w14:paraId="257D9FCE" w14:textId="3DC34EE6" w:rsidR="008F7A67" w:rsidRPr="00A94365" w:rsidRDefault="008F7A67" w:rsidP="008F7A67">
            <w:pPr>
              <w:rPr>
                <w:i/>
                <w:iCs/>
                <w:snapToGrid w:val="0"/>
              </w:rPr>
            </w:pPr>
            <w:r w:rsidRPr="00A94365">
              <w:rPr>
                <w:rFonts w:eastAsia="Times New Roman" w:cs="Arial"/>
                <w:snapToGrid w:val="0"/>
              </w:rPr>
              <w:t>Ian Johnson</w:t>
            </w:r>
          </w:p>
        </w:tc>
      </w:tr>
      <w:tr w:rsidR="00085A20" w:rsidRPr="00FC6ED9" w14:paraId="238D6FEE" w14:textId="77777777" w:rsidTr="00066506">
        <w:tc>
          <w:tcPr>
            <w:tcW w:w="9440" w:type="dxa"/>
            <w:gridSpan w:val="2"/>
          </w:tcPr>
          <w:p w14:paraId="4221BE47" w14:textId="77777777" w:rsidR="008F7A67" w:rsidRPr="00FC6ED9" w:rsidRDefault="008F7A67" w:rsidP="008F7A67">
            <w:pPr>
              <w:rPr>
                <w:i/>
                <w:iCs/>
                <w:snapToGrid w:val="0"/>
              </w:rPr>
            </w:pPr>
            <w:r w:rsidRPr="00FC6ED9">
              <w:rPr>
                <w:i/>
                <w:iCs/>
                <w:snapToGrid w:val="0"/>
              </w:rPr>
              <w:t>The portable electrical equipment on the academy site owned and used by contractors is the responsibility of the contractor, who must provide records of this if requested:</w:t>
            </w:r>
          </w:p>
        </w:tc>
      </w:tr>
    </w:tbl>
    <w:p w14:paraId="040BB18A" w14:textId="77777777" w:rsidR="009C40FB" w:rsidRPr="009C40FB" w:rsidRDefault="009C40FB" w:rsidP="001B22B5">
      <w:pPr>
        <w:pStyle w:val="ListParagraph"/>
        <w:rPr>
          <w:snapToGrid w:val="0"/>
        </w:rPr>
      </w:pPr>
    </w:p>
    <w:p w14:paraId="4FA6B7D3" w14:textId="77777777" w:rsidR="00091A9D" w:rsidRPr="00D32C28" w:rsidRDefault="002C29A3">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Fire Precautions &amp; Procedures [and other emergencies incl. bomb threats]</w:t>
      </w:r>
    </w:p>
    <w:tbl>
      <w:tblPr>
        <w:tblStyle w:val="TableGrid"/>
        <w:tblW w:w="0" w:type="auto"/>
        <w:tblInd w:w="108" w:type="dxa"/>
        <w:tblLook w:val="04A0" w:firstRow="1" w:lastRow="0" w:firstColumn="1" w:lastColumn="0" w:noHBand="0" w:noVBand="1"/>
      </w:tblPr>
      <w:tblGrid>
        <w:gridCol w:w="5103"/>
        <w:gridCol w:w="4337"/>
      </w:tblGrid>
      <w:tr w:rsidR="008F7A67" w:rsidRPr="00615A43" w14:paraId="6D170D96" w14:textId="77777777" w:rsidTr="00066506">
        <w:tc>
          <w:tcPr>
            <w:tcW w:w="5103" w:type="dxa"/>
          </w:tcPr>
          <w:p w14:paraId="49E6F870" w14:textId="77777777" w:rsidR="008F7A67" w:rsidRPr="00D32C28" w:rsidRDefault="008F7A67" w:rsidP="008F7A67">
            <w:pPr>
              <w:rPr>
                <w:i/>
                <w:iCs/>
                <w:snapToGrid w:val="0"/>
              </w:rPr>
            </w:pPr>
            <w:r w:rsidRPr="00D32C28">
              <w:rPr>
                <w:i/>
                <w:iCs/>
                <w:snapToGrid w:val="0"/>
              </w:rPr>
              <w:t>Name of competent person responsible for undertaking &amp; reviewing fire risk assessment</w:t>
            </w:r>
            <w:r w:rsidRPr="00D32C28">
              <w:rPr>
                <w:i/>
                <w:iCs/>
              </w:rPr>
              <w:t xml:space="preserve"> in addition to </w:t>
            </w:r>
            <w:r w:rsidRPr="00D32C28">
              <w:rPr>
                <w:i/>
                <w:iCs/>
                <w:snapToGrid w:val="0"/>
              </w:rPr>
              <w:t>any associated action planning</w:t>
            </w:r>
          </w:p>
        </w:tc>
        <w:tc>
          <w:tcPr>
            <w:tcW w:w="4337" w:type="dxa"/>
          </w:tcPr>
          <w:p w14:paraId="3CD5B1E9" w14:textId="4AE79C88" w:rsidR="008F7A67" w:rsidRPr="00C60739" w:rsidRDefault="00C60739" w:rsidP="008F7A67">
            <w:pPr>
              <w:rPr>
                <w:i/>
                <w:iCs/>
                <w:snapToGrid w:val="0"/>
              </w:rPr>
            </w:pPr>
            <w:r w:rsidRPr="00C60739">
              <w:rPr>
                <w:rFonts w:eastAsia="Times New Roman" w:cs="Arial"/>
                <w:snapToGrid w:val="0"/>
              </w:rPr>
              <w:t>Ian Johnson</w:t>
            </w:r>
          </w:p>
        </w:tc>
      </w:tr>
      <w:tr w:rsidR="008F7A67" w:rsidRPr="00615A43" w14:paraId="09938D88" w14:textId="77777777" w:rsidTr="00066506">
        <w:tc>
          <w:tcPr>
            <w:tcW w:w="5103" w:type="dxa"/>
          </w:tcPr>
          <w:p w14:paraId="28711A72" w14:textId="77777777" w:rsidR="008F7A67" w:rsidRPr="00D32C28" w:rsidRDefault="008F7A67" w:rsidP="008F7A67">
            <w:pPr>
              <w:rPr>
                <w:i/>
                <w:iCs/>
                <w:snapToGrid w:val="0"/>
              </w:rPr>
            </w:pPr>
            <w:r w:rsidRPr="00D32C28">
              <w:rPr>
                <w:i/>
                <w:iCs/>
                <w:snapToGrid w:val="0"/>
              </w:rPr>
              <w:t>The Fire Risk Assessment is located:</w:t>
            </w:r>
          </w:p>
        </w:tc>
        <w:tc>
          <w:tcPr>
            <w:tcW w:w="4337" w:type="dxa"/>
          </w:tcPr>
          <w:p w14:paraId="0B02E839" w14:textId="520D3644" w:rsidR="008F7A67" w:rsidRPr="00C60739" w:rsidRDefault="00814CE2" w:rsidP="00814CE2">
            <w:pPr>
              <w:rPr>
                <w:i/>
                <w:iCs/>
                <w:snapToGrid w:val="0"/>
              </w:rPr>
            </w:pPr>
            <w:r>
              <w:rPr>
                <w:rFonts w:eastAsia="Times New Roman" w:cs="Arial"/>
                <w:snapToGrid w:val="0"/>
              </w:rPr>
              <w:t xml:space="preserve">Fire Safety Log Book, kept in the </w:t>
            </w:r>
            <w:r w:rsidR="008F7A67" w:rsidRPr="00C60739">
              <w:rPr>
                <w:rFonts w:eastAsia="Times New Roman" w:cs="Arial"/>
                <w:snapToGrid w:val="0"/>
              </w:rPr>
              <w:t xml:space="preserve">Site </w:t>
            </w:r>
            <w:r>
              <w:rPr>
                <w:rFonts w:eastAsia="Times New Roman" w:cs="Arial"/>
                <w:snapToGrid w:val="0"/>
              </w:rPr>
              <w:t>S</w:t>
            </w:r>
            <w:r w:rsidR="008F7A67" w:rsidRPr="00C60739">
              <w:rPr>
                <w:rFonts w:eastAsia="Times New Roman" w:cs="Arial"/>
                <w:snapToGrid w:val="0"/>
              </w:rPr>
              <w:t>upervisor’s office</w:t>
            </w:r>
          </w:p>
        </w:tc>
      </w:tr>
      <w:tr w:rsidR="008F7A67" w:rsidRPr="00615A43" w14:paraId="59D7B93D" w14:textId="77777777" w:rsidTr="00066506">
        <w:tc>
          <w:tcPr>
            <w:tcW w:w="5103" w:type="dxa"/>
          </w:tcPr>
          <w:p w14:paraId="7CA93E12" w14:textId="77777777" w:rsidR="008F7A67" w:rsidRPr="00814CE2" w:rsidRDefault="008F7A67" w:rsidP="008F7A67">
            <w:pPr>
              <w:rPr>
                <w:i/>
                <w:iCs/>
                <w:snapToGrid w:val="0"/>
              </w:rPr>
            </w:pPr>
            <w:r w:rsidRPr="00814CE2">
              <w:rPr>
                <w:i/>
                <w:iCs/>
                <w:snapToGrid w:val="0"/>
              </w:rPr>
              <w:t>When the fire alarm is raised the person responsible for calling the fire service is</w:t>
            </w:r>
          </w:p>
          <w:p w14:paraId="56D74677" w14:textId="2D57286B" w:rsidR="008F7A67" w:rsidRPr="00814CE2" w:rsidRDefault="008F7A67" w:rsidP="008F7A67">
            <w:pPr>
              <w:rPr>
                <w:i/>
                <w:iCs/>
                <w:snapToGrid w:val="0"/>
              </w:rPr>
            </w:pPr>
          </w:p>
        </w:tc>
        <w:tc>
          <w:tcPr>
            <w:tcW w:w="4337" w:type="dxa"/>
          </w:tcPr>
          <w:p w14:paraId="1BB7161B" w14:textId="4B0D9E47" w:rsidR="008F7A67" w:rsidRPr="00C60739" w:rsidRDefault="00814CE2" w:rsidP="008F7A67">
            <w:pPr>
              <w:rPr>
                <w:i/>
                <w:iCs/>
                <w:snapToGrid w:val="0"/>
              </w:rPr>
            </w:pPr>
            <w:r>
              <w:rPr>
                <w:rFonts w:eastAsia="Times New Roman" w:cs="Arial"/>
                <w:snapToGrid w:val="0"/>
              </w:rPr>
              <w:t>Office staff or member of the Senior Leadership Team</w:t>
            </w:r>
          </w:p>
        </w:tc>
      </w:tr>
      <w:tr w:rsidR="008F7A67" w:rsidRPr="00615A43" w14:paraId="60570B13" w14:textId="77777777" w:rsidTr="00066506">
        <w:tc>
          <w:tcPr>
            <w:tcW w:w="5103" w:type="dxa"/>
          </w:tcPr>
          <w:p w14:paraId="43EA322D" w14:textId="77777777" w:rsidR="008F7A67" w:rsidRPr="00D32C28" w:rsidRDefault="008F7A67" w:rsidP="008F7A67">
            <w:pPr>
              <w:rPr>
                <w:i/>
                <w:iCs/>
                <w:snapToGrid w:val="0"/>
              </w:rPr>
            </w:pPr>
            <w:r w:rsidRPr="00D32C28">
              <w:rPr>
                <w:i/>
                <w:iCs/>
                <w:snapToGrid w:val="0"/>
              </w:rPr>
              <w:t>Name of person responsible for arranging and recording of fire drills</w:t>
            </w:r>
          </w:p>
        </w:tc>
        <w:tc>
          <w:tcPr>
            <w:tcW w:w="4337" w:type="dxa"/>
          </w:tcPr>
          <w:p w14:paraId="62AAA177" w14:textId="77777777" w:rsidR="008F7A67" w:rsidRPr="00814CE2" w:rsidRDefault="008F7A67"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814CE2">
              <w:rPr>
                <w:rFonts w:eastAsia="Times New Roman" w:cs="Arial"/>
                <w:snapToGrid w:val="0"/>
              </w:rPr>
              <w:t>Jane King</w:t>
            </w:r>
          </w:p>
          <w:p w14:paraId="0A93BA19" w14:textId="470138E2" w:rsidR="008F7A67" w:rsidRPr="00814CE2" w:rsidRDefault="008F7A67" w:rsidP="008F7A67">
            <w:pPr>
              <w:rPr>
                <w:i/>
                <w:iCs/>
                <w:snapToGrid w:val="0"/>
              </w:rPr>
            </w:pPr>
            <w:r w:rsidRPr="00814CE2">
              <w:rPr>
                <w:rFonts w:eastAsia="Times New Roman" w:cs="Arial"/>
                <w:snapToGrid w:val="0"/>
              </w:rPr>
              <w:t>Ian Johnson</w:t>
            </w:r>
          </w:p>
        </w:tc>
      </w:tr>
      <w:tr w:rsidR="008F7A67" w:rsidRPr="00615A43" w14:paraId="483C4C09" w14:textId="77777777" w:rsidTr="00066506">
        <w:tc>
          <w:tcPr>
            <w:tcW w:w="5103" w:type="dxa"/>
          </w:tcPr>
          <w:p w14:paraId="0650C860" w14:textId="77777777" w:rsidR="008F7A67" w:rsidRPr="00D32C28" w:rsidRDefault="008F7A67" w:rsidP="008F7A67">
            <w:pPr>
              <w:rPr>
                <w:i/>
                <w:iCs/>
                <w:snapToGrid w:val="0"/>
              </w:rPr>
            </w:pPr>
            <w:r w:rsidRPr="00D32C28">
              <w:rPr>
                <w:i/>
                <w:iCs/>
                <w:snapToGrid w:val="0"/>
              </w:rPr>
              <w:t>Name of person responsible for creating and reviewing Fire Evacuation arrangements</w:t>
            </w:r>
          </w:p>
        </w:tc>
        <w:tc>
          <w:tcPr>
            <w:tcW w:w="4337" w:type="dxa"/>
          </w:tcPr>
          <w:p w14:paraId="6423B0A3" w14:textId="57C02C4F" w:rsidR="008F7A67" w:rsidRPr="00814CE2" w:rsidRDefault="008F7A67" w:rsidP="008F7A67">
            <w:pPr>
              <w:rPr>
                <w:i/>
                <w:iCs/>
                <w:snapToGrid w:val="0"/>
              </w:rPr>
            </w:pPr>
            <w:r w:rsidRPr="00814CE2">
              <w:rPr>
                <w:rFonts w:eastAsia="Times New Roman" w:cs="Arial"/>
                <w:snapToGrid w:val="0"/>
              </w:rPr>
              <w:t>Jane King</w:t>
            </w:r>
          </w:p>
        </w:tc>
      </w:tr>
      <w:tr w:rsidR="008F7A67" w:rsidRPr="00615A43" w14:paraId="6E5EF7A5" w14:textId="77777777" w:rsidTr="00066506">
        <w:tc>
          <w:tcPr>
            <w:tcW w:w="5103" w:type="dxa"/>
          </w:tcPr>
          <w:p w14:paraId="4C3DC18C" w14:textId="77777777" w:rsidR="008F7A67" w:rsidRPr="00D32C28" w:rsidRDefault="008F7A67" w:rsidP="008F7A67">
            <w:pPr>
              <w:rPr>
                <w:i/>
                <w:iCs/>
                <w:snapToGrid w:val="0"/>
              </w:rPr>
            </w:pPr>
            <w:r w:rsidRPr="00D32C28">
              <w:rPr>
                <w:i/>
                <w:iCs/>
                <w:snapToGrid w:val="0"/>
              </w:rPr>
              <w:t>Our Fire Evacuation Arrangements are published</w:t>
            </w:r>
          </w:p>
        </w:tc>
        <w:tc>
          <w:tcPr>
            <w:tcW w:w="4337" w:type="dxa"/>
          </w:tcPr>
          <w:p w14:paraId="49D42C41" w14:textId="2D9611BF" w:rsidR="008F7A67" w:rsidRPr="00814CE2" w:rsidRDefault="008F7A67" w:rsidP="00B6345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814CE2">
              <w:rPr>
                <w:rFonts w:eastAsia="Times New Roman" w:cs="Arial"/>
                <w:snapToGrid w:val="0"/>
              </w:rPr>
              <w:t>O</w:t>
            </w:r>
            <w:r w:rsidR="00B63457">
              <w:rPr>
                <w:rFonts w:eastAsia="Times New Roman" w:cs="Arial"/>
                <w:snapToGrid w:val="0"/>
              </w:rPr>
              <w:t xml:space="preserve">n Fire Action Notices, displayed by </w:t>
            </w:r>
            <w:r w:rsidR="00760BC0">
              <w:rPr>
                <w:rFonts w:eastAsia="Times New Roman" w:cs="Arial"/>
                <w:snapToGrid w:val="0"/>
              </w:rPr>
              <w:t>every Fire Alarm Call Point.</w:t>
            </w:r>
          </w:p>
          <w:p w14:paraId="7836EE40" w14:textId="09987CDB" w:rsidR="008F7A67" w:rsidRPr="00814CE2" w:rsidRDefault="00760BC0" w:rsidP="008F7A67">
            <w:pPr>
              <w:rPr>
                <w:i/>
                <w:iCs/>
                <w:snapToGrid w:val="0"/>
              </w:rPr>
            </w:pPr>
            <w:r>
              <w:rPr>
                <w:rFonts w:eastAsia="Times New Roman" w:cs="Arial"/>
                <w:snapToGrid w:val="0"/>
              </w:rPr>
              <w:t xml:space="preserve">In the </w:t>
            </w:r>
            <w:r w:rsidR="008F7A67" w:rsidRPr="00814CE2">
              <w:rPr>
                <w:rFonts w:eastAsia="Times New Roman" w:cs="Arial"/>
                <w:snapToGrid w:val="0"/>
              </w:rPr>
              <w:t xml:space="preserve">Staff </w:t>
            </w:r>
            <w:r>
              <w:rPr>
                <w:rFonts w:eastAsia="Times New Roman" w:cs="Arial"/>
                <w:snapToGrid w:val="0"/>
              </w:rPr>
              <w:t>H</w:t>
            </w:r>
            <w:r w:rsidR="008F7A67" w:rsidRPr="00814CE2">
              <w:rPr>
                <w:rFonts w:eastAsia="Times New Roman" w:cs="Arial"/>
                <w:snapToGrid w:val="0"/>
              </w:rPr>
              <w:t>andbook</w:t>
            </w:r>
            <w:r>
              <w:rPr>
                <w:rFonts w:eastAsia="Times New Roman" w:cs="Arial"/>
                <w:snapToGrid w:val="0"/>
              </w:rPr>
              <w:t>.</w:t>
            </w:r>
          </w:p>
        </w:tc>
      </w:tr>
      <w:tr w:rsidR="008F7A67" w:rsidRPr="00615A43" w14:paraId="28498FEA" w14:textId="77777777" w:rsidTr="00066506">
        <w:tc>
          <w:tcPr>
            <w:tcW w:w="5103" w:type="dxa"/>
          </w:tcPr>
          <w:p w14:paraId="4C4F7272" w14:textId="18579247" w:rsidR="008F7A67" w:rsidRPr="006C2801" w:rsidRDefault="008F7A67" w:rsidP="008F7A67">
            <w:pPr>
              <w:rPr>
                <w:i/>
                <w:iCs/>
                <w:snapToGrid w:val="0"/>
              </w:rPr>
            </w:pPr>
            <w:r w:rsidRPr="006C2801">
              <w:rPr>
                <w:i/>
                <w:iCs/>
                <w:snapToGrid w:val="0"/>
              </w:rPr>
              <w:t xml:space="preserve">Our Fire Marshals are listed </w:t>
            </w:r>
            <w:r w:rsidR="00FA0829">
              <w:rPr>
                <w:i/>
                <w:iCs/>
                <w:snapToGrid w:val="0"/>
              </w:rPr>
              <w:t>as follows</w:t>
            </w:r>
          </w:p>
          <w:p w14:paraId="1EE662D9" w14:textId="77777777" w:rsidR="008F7A67" w:rsidRPr="00D32C28" w:rsidRDefault="008F7A67" w:rsidP="008F7A67">
            <w:pPr>
              <w:rPr>
                <w:i/>
                <w:iCs/>
                <w:snapToGrid w:val="0"/>
              </w:rPr>
            </w:pPr>
          </w:p>
        </w:tc>
        <w:tc>
          <w:tcPr>
            <w:tcW w:w="4337" w:type="dxa"/>
          </w:tcPr>
          <w:p w14:paraId="17B7279D" w14:textId="3740EED8" w:rsidR="008F7A67" w:rsidRPr="00814CE2" w:rsidRDefault="008F7A67"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814CE2">
              <w:rPr>
                <w:rFonts w:eastAsia="Times New Roman" w:cs="Arial"/>
                <w:snapToGrid w:val="0"/>
              </w:rPr>
              <w:t xml:space="preserve">Staff </w:t>
            </w:r>
            <w:r w:rsidR="00C05B73">
              <w:rPr>
                <w:rFonts w:eastAsia="Times New Roman" w:cs="Arial"/>
                <w:snapToGrid w:val="0"/>
              </w:rPr>
              <w:t>H</w:t>
            </w:r>
            <w:r w:rsidRPr="00814CE2">
              <w:rPr>
                <w:rFonts w:eastAsia="Times New Roman" w:cs="Arial"/>
                <w:snapToGrid w:val="0"/>
              </w:rPr>
              <w:t>andbook</w:t>
            </w:r>
          </w:p>
          <w:p w14:paraId="03B65117" w14:textId="77777777" w:rsidR="008F7A67" w:rsidRPr="00814CE2" w:rsidRDefault="008F7A67" w:rsidP="008F7A67">
            <w:pPr>
              <w:rPr>
                <w:rFonts w:eastAsia="Times New Roman" w:cs="Arial"/>
                <w:snapToGrid w:val="0"/>
              </w:rPr>
            </w:pPr>
            <w:r w:rsidRPr="00814CE2">
              <w:rPr>
                <w:rFonts w:eastAsia="Times New Roman" w:cs="Arial"/>
                <w:snapToGrid w:val="0"/>
              </w:rPr>
              <w:t>Around school</w:t>
            </w:r>
          </w:p>
          <w:p w14:paraId="076AD3BC" w14:textId="468F3D2A" w:rsidR="008F7A67" w:rsidRPr="00814CE2" w:rsidRDefault="008F7A67" w:rsidP="008F7A67">
            <w:pPr>
              <w:rPr>
                <w:i/>
                <w:iCs/>
                <w:snapToGrid w:val="0"/>
              </w:rPr>
            </w:pPr>
            <w:r w:rsidRPr="00814CE2">
              <w:rPr>
                <w:rFonts w:eastAsia="Times New Roman" w:cs="Arial"/>
                <w:snapToGrid w:val="0"/>
              </w:rPr>
              <w:t>With the zone cards</w:t>
            </w:r>
          </w:p>
        </w:tc>
      </w:tr>
      <w:tr w:rsidR="008F7A67" w:rsidRPr="00615A43" w14:paraId="0077C636" w14:textId="77777777" w:rsidTr="00066506">
        <w:tc>
          <w:tcPr>
            <w:tcW w:w="5103" w:type="dxa"/>
          </w:tcPr>
          <w:p w14:paraId="2922DBD3" w14:textId="77777777" w:rsidR="008F7A67" w:rsidRPr="00D32C28" w:rsidRDefault="008F7A67" w:rsidP="008F7A67">
            <w:pPr>
              <w:rPr>
                <w:i/>
                <w:iCs/>
                <w:snapToGrid w:val="0"/>
              </w:rPr>
            </w:pPr>
            <w:r w:rsidRPr="00D32C28">
              <w:rPr>
                <w:i/>
                <w:iCs/>
                <w:snapToGrid w:val="0"/>
              </w:rPr>
              <w:t>Results of the testing and maintenance of fire equipment and installations is recorded in a Fire Safety Log Book located:</w:t>
            </w:r>
          </w:p>
        </w:tc>
        <w:tc>
          <w:tcPr>
            <w:tcW w:w="4337" w:type="dxa"/>
          </w:tcPr>
          <w:p w14:paraId="395802FF" w14:textId="46BA7679" w:rsidR="008F7A67" w:rsidRPr="00C05B73" w:rsidRDefault="008F7A67" w:rsidP="008F7A67">
            <w:pPr>
              <w:rPr>
                <w:i/>
                <w:iCs/>
                <w:snapToGrid w:val="0"/>
              </w:rPr>
            </w:pPr>
            <w:r w:rsidRPr="00C05B73">
              <w:rPr>
                <w:rFonts w:eastAsia="Times New Roman" w:cs="Arial"/>
                <w:snapToGrid w:val="0"/>
              </w:rPr>
              <w:t xml:space="preserve">Site </w:t>
            </w:r>
            <w:r w:rsidR="00C05B73" w:rsidRPr="00C05B73">
              <w:rPr>
                <w:rFonts w:eastAsia="Times New Roman" w:cs="Arial"/>
                <w:snapToGrid w:val="0"/>
              </w:rPr>
              <w:t>S</w:t>
            </w:r>
            <w:r w:rsidRPr="00C05B73">
              <w:rPr>
                <w:rFonts w:eastAsia="Times New Roman" w:cs="Arial"/>
                <w:snapToGrid w:val="0"/>
              </w:rPr>
              <w:t xml:space="preserve">upervisor’s </w:t>
            </w:r>
            <w:r w:rsidR="00C05B73" w:rsidRPr="00C05B73">
              <w:rPr>
                <w:rFonts w:eastAsia="Times New Roman" w:cs="Arial"/>
                <w:snapToGrid w:val="0"/>
              </w:rPr>
              <w:t>office</w:t>
            </w:r>
          </w:p>
        </w:tc>
      </w:tr>
      <w:tr w:rsidR="008F7A67" w:rsidRPr="00615A43" w14:paraId="4D43AFED" w14:textId="77777777" w:rsidTr="00066506">
        <w:tc>
          <w:tcPr>
            <w:tcW w:w="5103" w:type="dxa"/>
          </w:tcPr>
          <w:p w14:paraId="0DFBA35E" w14:textId="77777777" w:rsidR="008F7A67" w:rsidRPr="00D32C28" w:rsidRDefault="008F7A67" w:rsidP="008F7A67">
            <w:pPr>
              <w:rPr>
                <w:i/>
                <w:iCs/>
                <w:snapToGrid w:val="0"/>
              </w:rPr>
            </w:pPr>
            <w:r w:rsidRPr="00D32C28">
              <w:rPr>
                <w:i/>
                <w:iCs/>
                <w:snapToGrid w:val="0"/>
              </w:rPr>
              <w:lastRenderedPageBreak/>
              <w:t>Name of person responsible for training staff in fire procedures</w:t>
            </w:r>
          </w:p>
        </w:tc>
        <w:tc>
          <w:tcPr>
            <w:tcW w:w="4337" w:type="dxa"/>
          </w:tcPr>
          <w:p w14:paraId="09B704E6" w14:textId="3A5B40A4" w:rsidR="008F7A67" w:rsidRPr="0097435E" w:rsidRDefault="008F7A67" w:rsidP="008F7A67">
            <w:pPr>
              <w:rPr>
                <w:i/>
                <w:iCs/>
                <w:snapToGrid w:val="0"/>
              </w:rPr>
            </w:pPr>
            <w:r w:rsidRPr="0097435E">
              <w:rPr>
                <w:rFonts w:eastAsia="Times New Roman" w:cs="Arial"/>
                <w:snapToGrid w:val="0"/>
              </w:rPr>
              <w:t>Jane King</w:t>
            </w:r>
          </w:p>
        </w:tc>
      </w:tr>
      <w:tr w:rsidR="008F7A67" w:rsidRPr="00615A43" w14:paraId="5E539876" w14:textId="77777777" w:rsidTr="00066506">
        <w:tc>
          <w:tcPr>
            <w:tcW w:w="9440" w:type="dxa"/>
            <w:gridSpan w:val="2"/>
          </w:tcPr>
          <w:p w14:paraId="38C0FA6A" w14:textId="77777777" w:rsidR="008F7A67" w:rsidRPr="00D32C28" w:rsidRDefault="008F7A67" w:rsidP="008F7A67">
            <w:pPr>
              <w:rPr>
                <w:i/>
                <w:iCs/>
                <w:snapToGrid w:val="0"/>
              </w:rPr>
            </w:pPr>
            <w:r w:rsidRPr="00D32C28">
              <w:rPr>
                <w:i/>
                <w:iCs/>
                <w:snapToGrid w:val="0"/>
              </w:rPr>
              <w:t xml:space="preserve">All staff must be aware of the Fire Procedures in school </w:t>
            </w:r>
          </w:p>
        </w:tc>
      </w:tr>
    </w:tbl>
    <w:p w14:paraId="480CCC8B" w14:textId="77777777" w:rsidR="00091A9D" w:rsidRPr="00D32C28" w:rsidRDefault="00091A9D" w:rsidP="00D32C28">
      <w:pPr>
        <w:spacing w:after="0"/>
        <w:rPr>
          <w:b/>
          <w:bCs/>
          <w:snapToGrid w:val="0"/>
        </w:rPr>
      </w:pPr>
    </w:p>
    <w:p w14:paraId="2E0FDCFE" w14:textId="77777777" w:rsidR="00091A9D" w:rsidRPr="00D32C28" w:rsidRDefault="002C29A3">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First Aid</w:t>
      </w:r>
      <w:r w:rsidR="00066506" w:rsidRPr="00D32C28">
        <w:rPr>
          <w:b/>
          <w:bCs/>
          <w:snapToGrid w:val="0"/>
        </w:rPr>
        <w:t xml:space="preserve"> *see also Medication</w:t>
      </w:r>
    </w:p>
    <w:tbl>
      <w:tblPr>
        <w:tblStyle w:val="TableGrid"/>
        <w:tblW w:w="0" w:type="auto"/>
        <w:tblInd w:w="108" w:type="dxa"/>
        <w:tblLook w:val="04A0" w:firstRow="1" w:lastRow="0" w:firstColumn="1" w:lastColumn="0" w:noHBand="0" w:noVBand="1"/>
      </w:tblPr>
      <w:tblGrid>
        <w:gridCol w:w="5103"/>
        <w:gridCol w:w="4337"/>
      </w:tblGrid>
      <w:tr w:rsidR="008F7A67" w:rsidRPr="00615A43" w14:paraId="14AB61C6" w14:textId="77777777" w:rsidTr="00066506">
        <w:tc>
          <w:tcPr>
            <w:tcW w:w="5103" w:type="dxa"/>
          </w:tcPr>
          <w:p w14:paraId="319DD6B7" w14:textId="77777777" w:rsidR="008F7A67" w:rsidRPr="00D32C28" w:rsidRDefault="008F7A67" w:rsidP="008F7A67">
            <w:pPr>
              <w:rPr>
                <w:i/>
                <w:iCs/>
                <w:snapToGrid w:val="0"/>
              </w:rPr>
            </w:pPr>
            <w:r w:rsidRPr="00D32C28">
              <w:rPr>
                <w:i/>
                <w:iCs/>
                <w:snapToGrid w:val="0"/>
              </w:rPr>
              <w:t xml:space="preserve">Name of person responsible for carrying out the First Aid Assessment </w:t>
            </w:r>
          </w:p>
        </w:tc>
        <w:tc>
          <w:tcPr>
            <w:tcW w:w="4337" w:type="dxa"/>
          </w:tcPr>
          <w:p w14:paraId="15FCDA43" w14:textId="77777777" w:rsidR="004D5B96" w:rsidRPr="004911CA" w:rsidRDefault="004D5B96" w:rsidP="008F7A67">
            <w:pPr>
              <w:rPr>
                <w:snapToGrid w:val="0"/>
              </w:rPr>
            </w:pPr>
            <w:r w:rsidRPr="004911CA">
              <w:rPr>
                <w:snapToGrid w:val="0"/>
              </w:rPr>
              <w:t>Ian Johnson</w:t>
            </w:r>
          </w:p>
          <w:p w14:paraId="0F42E72D" w14:textId="0E3B5A1E" w:rsidR="008F7A67" w:rsidRPr="004D5B96" w:rsidRDefault="004D5B96" w:rsidP="008F7A67">
            <w:pPr>
              <w:rPr>
                <w:snapToGrid w:val="0"/>
              </w:rPr>
            </w:pPr>
            <w:r w:rsidRPr="004911CA">
              <w:rPr>
                <w:snapToGrid w:val="0"/>
              </w:rPr>
              <w:t>Hayley Jones</w:t>
            </w:r>
          </w:p>
        </w:tc>
      </w:tr>
      <w:tr w:rsidR="008F7A67" w:rsidRPr="00615A43" w14:paraId="5DA0911A" w14:textId="77777777" w:rsidTr="00066506">
        <w:tc>
          <w:tcPr>
            <w:tcW w:w="5103" w:type="dxa"/>
          </w:tcPr>
          <w:p w14:paraId="0DD293CB" w14:textId="77777777" w:rsidR="008F7A67" w:rsidRPr="00D32C28" w:rsidRDefault="008F7A67" w:rsidP="008F7A67">
            <w:pPr>
              <w:rPr>
                <w:i/>
                <w:iCs/>
                <w:snapToGrid w:val="0"/>
              </w:rPr>
            </w:pPr>
            <w:r w:rsidRPr="00D32C28">
              <w:rPr>
                <w:i/>
                <w:iCs/>
                <w:snapToGrid w:val="0"/>
              </w:rPr>
              <w:t xml:space="preserve">The First Aid Assessment is located </w:t>
            </w:r>
          </w:p>
        </w:tc>
        <w:tc>
          <w:tcPr>
            <w:tcW w:w="4337" w:type="dxa"/>
          </w:tcPr>
          <w:p w14:paraId="627C8253" w14:textId="5B237CCB" w:rsidR="008F7A67" w:rsidRPr="003C02C9" w:rsidRDefault="008F7A67" w:rsidP="008F7A67">
            <w:pPr>
              <w:rPr>
                <w:i/>
                <w:iCs/>
                <w:snapToGrid w:val="0"/>
              </w:rPr>
            </w:pPr>
            <w:r w:rsidRPr="003C02C9">
              <w:rPr>
                <w:rFonts w:eastAsia="Times New Roman" w:cs="Arial"/>
                <w:snapToGrid w:val="0"/>
              </w:rPr>
              <w:t>First Aid room</w:t>
            </w:r>
          </w:p>
        </w:tc>
      </w:tr>
      <w:tr w:rsidR="008F7A67" w:rsidRPr="00615A43" w14:paraId="7C2E7CA3" w14:textId="77777777" w:rsidTr="00066506">
        <w:tc>
          <w:tcPr>
            <w:tcW w:w="5103" w:type="dxa"/>
          </w:tcPr>
          <w:p w14:paraId="73EB824F" w14:textId="77777777" w:rsidR="008F7A67" w:rsidRPr="00D32C28" w:rsidRDefault="008F7A67" w:rsidP="008F7A67">
            <w:pPr>
              <w:rPr>
                <w:i/>
                <w:iCs/>
                <w:snapToGrid w:val="0"/>
              </w:rPr>
            </w:pPr>
            <w:r w:rsidRPr="00D32C28">
              <w:rPr>
                <w:i/>
                <w:iCs/>
                <w:snapToGrid w:val="0"/>
              </w:rPr>
              <w:t xml:space="preserve">First Aiders are listed </w:t>
            </w:r>
          </w:p>
          <w:p w14:paraId="2CF3182C" w14:textId="77777777" w:rsidR="008F7A67" w:rsidRPr="00D32C28" w:rsidRDefault="008F7A67" w:rsidP="008F7A67">
            <w:pPr>
              <w:rPr>
                <w:i/>
                <w:iCs/>
                <w:snapToGrid w:val="0"/>
              </w:rPr>
            </w:pPr>
          </w:p>
        </w:tc>
        <w:tc>
          <w:tcPr>
            <w:tcW w:w="4337" w:type="dxa"/>
          </w:tcPr>
          <w:p w14:paraId="04F3130D" w14:textId="47BB0B34" w:rsidR="008F7A67" w:rsidRPr="003C02C9" w:rsidRDefault="008F7A67" w:rsidP="008F7A67">
            <w:pPr>
              <w:rPr>
                <w:i/>
                <w:iCs/>
                <w:snapToGrid w:val="0"/>
              </w:rPr>
            </w:pPr>
            <w:r w:rsidRPr="003C02C9">
              <w:rPr>
                <w:rFonts w:eastAsia="Times New Roman" w:cs="Arial"/>
                <w:snapToGrid w:val="0"/>
              </w:rPr>
              <w:t xml:space="preserve">First </w:t>
            </w:r>
            <w:r w:rsidR="003C02C9">
              <w:rPr>
                <w:rFonts w:eastAsia="Times New Roman" w:cs="Arial"/>
                <w:snapToGrid w:val="0"/>
              </w:rPr>
              <w:t>A</w:t>
            </w:r>
            <w:r w:rsidRPr="003C02C9">
              <w:rPr>
                <w:rFonts w:eastAsia="Times New Roman" w:cs="Arial"/>
                <w:snapToGrid w:val="0"/>
              </w:rPr>
              <w:t>id room</w:t>
            </w:r>
          </w:p>
        </w:tc>
      </w:tr>
      <w:tr w:rsidR="008F7A67" w:rsidRPr="00615A43" w14:paraId="0D9078A9" w14:textId="77777777" w:rsidTr="00066506">
        <w:tc>
          <w:tcPr>
            <w:tcW w:w="5103" w:type="dxa"/>
          </w:tcPr>
          <w:p w14:paraId="1E706BC8" w14:textId="77777777" w:rsidR="008F7A67" w:rsidRPr="00D32C28" w:rsidRDefault="008F7A67" w:rsidP="008F7A67">
            <w:pPr>
              <w:rPr>
                <w:i/>
                <w:iCs/>
                <w:snapToGrid w:val="0"/>
              </w:rPr>
            </w:pPr>
            <w:r w:rsidRPr="00D32C28">
              <w:rPr>
                <w:i/>
                <w:iCs/>
                <w:snapToGrid w:val="0"/>
              </w:rPr>
              <w:t xml:space="preserve">Name of person responsible for arranging and monitoring First Aid Training </w:t>
            </w:r>
          </w:p>
        </w:tc>
        <w:tc>
          <w:tcPr>
            <w:tcW w:w="4337" w:type="dxa"/>
          </w:tcPr>
          <w:p w14:paraId="59E3A727" w14:textId="2BCF713F" w:rsidR="008F7A67" w:rsidRPr="003C02C9" w:rsidRDefault="008F7A67" w:rsidP="008F7A67">
            <w:pPr>
              <w:rPr>
                <w:i/>
                <w:iCs/>
                <w:snapToGrid w:val="0"/>
              </w:rPr>
            </w:pPr>
            <w:r w:rsidRPr="003C02C9">
              <w:rPr>
                <w:rFonts w:eastAsia="Times New Roman" w:cs="Arial"/>
                <w:snapToGrid w:val="0"/>
              </w:rPr>
              <w:t>Hayley Jones</w:t>
            </w:r>
          </w:p>
        </w:tc>
      </w:tr>
      <w:tr w:rsidR="008F7A67" w:rsidRPr="00615A43" w14:paraId="27B83A4F" w14:textId="77777777" w:rsidTr="00066506">
        <w:tc>
          <w:tcPr>
            <w:tcW w:w="5103" w:type="dxa"/>
          </w:tcPr>
          <w:p w14:paraId="7A7197AD" w14:textId="77777777" w:rsidR="008F7A67" w:rsidRPr="00D32C28" w:rsidRDefault="008F7A67" w:rsidP="008F7A67">
            <w:pPr>
              <w:rPr>
                <w:i/>
                <w:iCs/>
                <w:snapToGrid w:val="0"/>
              </w:rPr>
            </w:pPr>
            <w:r w:rsidRPr="00D32C28">
              <w:rPr>
                <w:i/>
                <w:iCs/>
                <w:snapToGrid w:val="0"/>
              </w:rPr>
              <w:t>Location of First Aid Box(es)</w:t>
            </w:r>
          </w:p>
        </w:tc>
        <w:tc>
          <w:tcPr>
            <w:tcW w:w="4337" w:type="dxa"/>
          </w:tcPr>
          <w:p w14:paraId="50384598" w14:textId="128CFA95" w:rsidR="008F7A67" w:rsidRPr="003C02C9" w:rsidRDefault="008F7A67"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3C02C9">
              <w:rPr>
                <w:rFonts w:eastAsia="Times New Roman" w:cs="Arial"/>
                <w:snapToGrid w:val="0"/>
              </w:rPr>
              <w:t xml:space="preserve">First </w:t>
            </w:r>
            <w:r w:rsidR="007F15BE">
              <w:rPr>
                <w:rFonts w:eastAsia="Times New Roman" w:cs="Arial"/>
                <w:snapToGrid w:val="0"/>
              </w:rPr>
              <w:t>A</w:t>
            </w:r>
            <w:r w:rsidRPr="003C02C9">
              <w:rPr>
                <w:rFonts w:eastAsia="Times New Roman" w:cs="Arial"/>
                <w:snapToGrid w:val="0"/>
              </w:rPr>
              <w:t>id room</w:t>
            </w:r>
          </w:p>
          <w:p w14:paraId="03D04E5A" w14:textId="69F18172" w:rsidR="008F7A67" w:rsidRPr="003C02C9" w:rsidRDefault="0022255B"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3C02C9">
              <w:rPr>
                <w:rFonts w:eastAsia="Times New Roman" w:cs="Arial"/>
                <w:snapToGrid w:val="0"/>
              </w:rPr>
              <w:t>K</w:t>
            </w:r>
            <w:r w:rsidR="008F7A67" w:rsidRPr="003C02C9">
              <w:rPr>
                <w:rFonts w:eastAsia="Times New Roman" w:cs="Arial"/>
                <w:snapToGrid w:val="0"/>
              </w:rPr>
              <w:t>S2 open area</w:t>
            </w:r>
          </w:p>
          <w:p w14:paraId="403700D8" w14:textId="116915F5" w:rsidR="008F7A67" w:rsidRPr="003C02C9" w:rsidRDefault="008F7A67"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3C02C9">
              <w:rPr>
                <w:rFonts w:eastAsia="Times New Roman" w:cs="Arial"/>
                <w:snapToGrid w:val="0"/>
              </w:rPr>
              <w:t>KS1 by exit door</w:t>
            </w:r>
          </w:p>
          <w:p w14:paraId="077C208A" w14:textId="4DC29AB9" w:rsidR="008F7A67" w:rsidRPr="003C02C9" w:rsidRDefault="008F7A67"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3C02C9">
              <w:rPr>
                <w:rFonts w:eastAsia="Times New Roman" w:cs="Arial"/>
                <w:snapToGrid w:val="0"/>
              </w:rPr>
              <w:t>EYFS</w:t>
            </w:r>
          </w:p>
          <w:p w14:paraId="644E379C" w14:textId="25F5B749" w:rsidR="008F7A67" w:rsidRPr="003C02C9" w:rsidRDefault="008F7A67" w:rsidP="008F7A67">
            <w:pPr>
              <w:rPr>
                <w:i/>
                <w:iCs/>
                <w:snapToGrid w:val="0"/>
              </w:rPr>
            </w:pPr>
            <w:r w:rsidRPr="003C02C9">
              <w:rPr>
                <w:rFonts w:eastAsia="Times New Roman" w:cs="Arial"/>
                <w:snapToGrid w:val="0"/>
              </w:rPr>
              <w:t xml:space="preserve">Personal </w:t>
            </w:r>
            <w:r w:rsidR="006613BF">
              <w:rPr>
                <w:rFonts w:eastAsia="Times New Roman" w:cs="Arial"/>
                <w:snapToGrid w:val="0"/>
              </w:rPr>
              <w:t>F</w:t>
            </w:r>
            <w:r w:rsidRPr="003C02C9">
              <w:rPr>
                <w:rFonts w:eastAsia="Times New Roman" w:cs="Arial"/>
                <w:snapToGrid w:val="0"/>
              </w:rPr>
              <w:t xml:space="preserve">irst </w:t>
            </w:r>
            <w:r w:rsidR="006613BF">
              <w:rPr>
                <w:rFonts w:eastAsia="Times New Roman" w:cs="Arial"/>
                <w:snapToGrid w:val="0"/>
              </w:rPr>
              <w:t>A</w:t>
            </w:r>
            <w:r w:rsidRPr="003C02C9">
              <w:rPr>
                <w:rFonts w:eastAsia="Times New Roman" w:cs="Arial"/>
                <w:snapToGrid w:val="0"/>
              </w:rPr>
              <w:t>id bags</w:t>
            </w:r>
          </w:p>
        </w:tc>
      </w:tr>
      <w:tr w:rsidR="008F7A67" w:rsidRPr="00615A43" w14:paraId="18A1AC23" w14:textId="77777777" w:rsidTr="00066506">
        <w:tc>
          <w:tcPr>
            <w:tcW w:w="5103" w:type="dxa"/>
          </w:tcPr>
          <w:p w14:paraId="61A1ABFC" w14:textId="3FF8FB04" w:rsidR="008F7A67" w:rsidRPr="00D32C28" w:rsidRDefault="008F7A67" w:rsidP="008F7A67">
            <w:pPr>
              <w:rPr>
                <w:i/>
                <w:iCs/>
                <w:snapToGrid w:val="0"/>
              </w:rPr>
            </w:pPr>
            <w:r w:rsidRPr="00D32C28">
              <w:rPr>
                <w:i/>
                <w:iCs/>
                <w:snapToGrid w:val="0"/>
              </w:rPr>
              <w:t>Name of person responsible for checking &amp; restocking first aid boxes</w:t>
            </w:r>
          </w:p>
        </w:tc>
        <w:tc>
          <w:tcPr>
            <w:tcW w:w="4337" w:type="dxa"/>
          </w:tcPr>
          <w:p w14:paraId="124FC0BC" w14:textId="53FA712A" w:rsidR="008F7A67" w:rsidRPr="003C02C9" w:rsidRDefault="008F7A67" w:rsidP="008F7A67">
            <w:pPr>
              <w:rPr>
                <w:i/>
                <w:iCs/>
                <w:snapToGrid w:val="0"/>
              </w:rPr>
            </w:pPr>
            <w:r w:rsidRPr="003C02C9">
              <w:rPr>
                <w:rFonts w:eastAsia="Times New Roman" w:cs="Arial"/>
                <w:snapToGrid w:val="0"/>
              </w:rPr>
              <w:t>Hayley Jones</w:t>
            </w:r>
          </w:p>
        </w:tc>
      </w:tr>
      <w:tr w:rsidR="00640107" w:rsidRPr="00640107" w14:paraId="25CC6D4C" w14:textId="77777777" w:rsidTr="00066506">
        <w:tc>
          <w:tcPr>
            <w:tcW w:w="9440" w:type="dxa"/>
            <w:gridSpan w:val="2"/>
          </w:tcPr>
          <w:p w14:paraId="0D558B44" w14:textId="77777777" w:rsidR="008F7A67" w:rsidRPr="00640107" w:rsidRDefault="008F7A67" w:rsidP="008F7A67">
            <w:pPr>
              <w:rPr>
                <w:snapToGrid w:val="0"/>
              </w:rPr>
            </w:pPr>
            <w:r w:rsidRPr="00640107">
              <w:rPr>
                <w:snapToGrid w:val="0"/>
              </w:rPr>
              <w:t xml:space="preserve">In an emergency staff are aware of how to summon an ambulance </w:t>
            </w:r>
          </w:p>
        </w:tc>
      </w:tr>
      <w:tr w:rsidR="00640107" w:rsidRPr="00640107" w14:paraId="143FCDE3" w14:textId="77777777" w:rsidTr="00066506">
        <w:tc>
          <w:tcPr>
            <w:tcW w:w="9440" w:type="dxa"/>
            <w:gridSpan w:val="2"/>
          </w:tcPr>
          <w:p w14:paraId="01C8ED2F" w14:textId="011DC658" w:rsidR="00F20D38" w:rsidRPr="00640107" w:rsidRDefault="00640107" w:rsidP="008F7A67">
            <w:pPr>
              <w:rPr>
                <w:iCs/>
                <w:snapToGrid w:val="0"/>
              </w:rPr>
            </w:pPr>
            <w:r w:rsidRPr="00640107">
              <w:rPr>
                <w:iCs/>
                <w:snapToGrid w:val="0"/>
              </w:rPr>
              <w:t>We have a defib on the premises located in the First Aid room.</w:t>
            </w:r>
          </w:p>
        </w:tc>
      </w:tr>
      <w:tr w:rsidR="008F7A67" w:rsidRPr="00615A43" w14:paraId="74FB393A" w14:textId="77777777" w:rsidTr="00066506">
        <w:tc>
          <w:tcPr>
            <w:tcW w:w="9440" w:type="dxa"/>
            <w:gridSpan w:val="2"/>
          </w:tcPr>
          <w:p w14:paraId="3DB695FB" w14:textId="77777777" w:rsidR="008F7A67" w:rsidRDefault="008F7A67" w:rsidP="008F7A67">
            <w:pPr>
              <w:rPr>
                <w:i/>
                <w:iCs/>
                <w:snapToGrid w:val="0"/>
              </w:rPr>
            </w:pPr>
            <w:r w:rsidRPr="00D32C28">
              <w:rPr>
                <w:i/>
                <w:iCs/>
                <w:snapToGrid w:val="0"/>
              </w:rPr>
              <w:t>Our arrangements for dealing with an injured person who has to go to hospital are</w:t>
            </w:r>
          </w:p>
          <w:p w14:paraId="27AB532F" w14:textId="77777777" w:rsidR="005570DB" w:rsidRPr="004638EA" w:rsidRDefault="005570DB" w:rsidP="008F7A67">
            <w:pPr>
              <w:rPr>
                <w:rFonts w:cs="Arial"/>
              </w:rPr>
            </w:pPr>
          </w:p>
          <w:p w14:paraId="4FF6306B" w14:textId="77777777" w:rsidR="008F7A67" w:rsidRPr="004638EA" w:rsidRDefault="008F7A67" w:rsidP="008F7A67">
            <w:pPr>
              <w:rPr>
                <w:rFonts w:cs="Arial"/>
              </w:rPr>
            </w:pPr>
            <w:r w:rsidRPr="004638EA">
              <w:rPr>
                <w:rFonts w:cs="Arial"/>
              </w:rPr>
              <w:t xml:space="preserve">If the first aider or </w:t>
            </w:r>
            <w:r w:rsidR="004638EA" w:rsidRPr="004638EA">
              <w:rPr>
                <w:rFonts w:cs="Arial"/>
              </w:rPr>
              <w:t>H</w:t>
            </w:r>
            <w:r w:rsidRPr="004638EA">
              <w:rPr>
                <w:rFonts w:cs="Arial"/>
              </w:rPr>
              <w:t>eadteacher considers it necessary, the injured person will be sent directly to hospital (normally by ambulance.) Parents and/or guardians will also be informed. No casualty should be allowed to travel to hospital unaccompanied and an accompanying adult will be designated in situations where the parents cannot be contacted.</w:t>
            </w:r>
          </w:p>
          <w:p w14:paraId="2E89BBED" w14:textId="309E9CE8" w:rsidR="004638EA" w:rsidRPr="006613BF" w:rsidRDefault="004638EA" w:rsidP="008F7A67">
            <w:pPr>
              <w:rPr>
                <w:i/>
                <w:iCs/>
                <w:snapToGrid w:val="0"/>
              </w:rPr>
            </w:pPr>
          </w:p>
        </w:tc>
      </w:tr>
      <w:tr w:rsidR="008F7A67" w:rsidRPr="00615A43" w14:paraId="399DB6D5" w14:textId="77777777" w:rsidTr="00066506">
        <w:tc>
          <w:tcPr>
            <w:tcW w:w="5103" w:type="dxa"/>
          </w:tcPr>
          <w:p w14:paraId="64CF66DF" w14:textId="34DD647B" w:rsidR="008F7A67" w:rsidRPr="006613BF" w:rsidRDefault="006613BF" w:rsidP="008F7A67">
            <w:pPr>
              <w:rPr>
                <w:snapToGrid w:val="0"/>
              </w:rPr>
            </w:pPr>
            <w:r>
              <w:rPr>
                <w:snapToGrid w:val="0"/>
              </w:rPr>
              <w:t>P</w:t>
            </w:r>
            <w:r w:rsidR="008F7A67" w:rsidRPr="006613BF">
              <w:rPr>
                <w:snapToGrid w:val="0"/>
              </w:rPr>
              <w:t>upils</w:t>
            </w:r>
          </w:p>
        </w:tc>
        <w:tc>
          <w:tcPr>
            <w:tcW w:w="4337" w:type="dxa"/>
          </w:tcPr>
          <w:p w14:paraId="4EDE139D" w14:textId="77777777" w:rsidR="008F7A67" w:rsidRPr="00E53321" w:rsidRDefault="008F7A67"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E53321">
              <w:rPr>
                <w:rFonts w:eastAsia="Times New Roman" w:cs="Arial"/>
                <w:snapToGrid w:val="0"/>
              </w:rPr>
              <w:t>Child will be sent to hospital.</w:t>
            </w:r>
          </w:p>
          <w:p w14:paraId="38A36060" w14:textId="77777777" w:rsidR="008F7A67" w:rsidRPr="00E53321" w:rsidRDefault="008F7A67"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E53321">
              <w:rPr>
                <w:rFonts w:eastAsia="Times New Roman" w:cs="Arial"/>
                <w:snapToGrid w:val="0"/>
              </w:rPr>
              <w:t>Member of staff the child knows will accompany them.</w:t>
            </w:r>
          </w:p>
          <w:p w14:paraId="03AA5C25" w14:textId="6EB523C1" w:rsidR="008F7A67" w:rsidRPr="00D32C28" w:rsidRDefault="008F7A67" w:rsidP="008F7A67">
            <w:pPr>
              <w:rPr>
                <w:i/>
                <w:iCs/>
                <w:snapToGrid w:val="0"/>
              </w:rPr>
            </w:pPr>
            <w:r w:rsidRPr="00E53321">
              <w:rPr>
                <w:rFonts w:eastAsia="Times New Roman" w:cs="Arial"/>
                <w:snapToGrid w:val="0"/>
              </w:rPr>
              <w:t>Parents and/or guardians will also be informed.</w:t>
            </w:r>
          </w:p>
        </w:tc>
      </w:tr>
      <w:tr w:rsidR="008F7A67" w:rsidRPr="00615A43" w14:paraId="13DFFA6F" w14:textId="77777777" w:rsidTr="00066506">
        <w:tc>
          <w:tcPr>
            <w:tcW w:w="5103" w:type="dxa"/>
          </w:tcPr>
          <w:p w14:paraId="727BD67A" w14:textId="29D2DDFE" w:rsidR="008F7A67" w:rsidRPr="006613BF" w:rsidRDefault="006613BF" w:rsidP="008F7A67">
            <w:pPr>
              <w:rPr>
                <w:snapToGrid w:val="0"/>
              </w:rPr>
            </w:pPr>
            <w:r>
              <w:rPr>
                <w:snapToGrid w:val="0"/>
              </w:rPr>
              <w:t>S</w:t>
            </w:r>
            <w:r w:rsidR="008F7A67" w:rsidRPr="006613BF">
              <w:rPr>
                <w:snapToGrid w:val="0"/>
              </w:rPr>
              <w:t>taff</w:t>
            </w:r>
          </w:p>
        </w:tc>
        <w:tc>
          <w:tcPr>
            <w:tcW w:w="4337" w:type="dxa"/>
          </w:tcPr>
          <w:p w14:paraId="36299DFF" w14:textId="77777777" w:rsidR="008F7A67" w:rsidRPr="00E53321" w:rsidRDefault="008F7A67"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E53321">
              <w:rPr>
                <w:rFonts w:eastAsia="Times New Roman" w:cs="Arial"/>
                <w:snapToGrid w:val="0"/>
              </w:rPr>
              <w:t>Member of staff will be sent to hospital.</w:t>
            </w:r>
          </w:p>
          <w:p w14:paraId="759F1547" w14:textId="77777777" w:rsidR="008F7A67" w:rsidRPr="00E53321" w:rsidRDefault="008F7A67"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E53321">
              <w:rPr>
                <w:rFonts w:eastAsia="Times New Roman" w:cs="Arial"/>
                <w:snapToGrid w:val="0"/>
              </w:rPr>
              <w:t>Member of staff the person knows will accompany them.</w:t>
            </w:r>
          </w:p>
          <w:p w14:paraId="13E00301" w14:textId="7300363B" w:rsidR="008F7A67" w:rsidRPr="00D32C28" w:rsidRDefault="008F7A67" w:rsidP="008F7A67">
            <w:pPr>
              <w:rPr>
                <w:i/>
                <w:iCs/>
                <w:snapToGrid w:val="0"/>
              </w:rPr>
            </w:pPr>
            <w:r w:rsidRPr="00E53321">
              <w:rPr>
                <w:rFonts w:eastAsia="Times New Roman" w:cs="Arial"/>
                <w:snapToGrid w:val="0"/>
              </w:rPr>
              <w:t>Next of kin will also be informed.</w:t>
            </w:r>
          </w:p>
        </w:tc>
      </w:tr>
      <w:tr w:rsidR="008F7A67" w:rsidRPr="00615A43" w14:paraId="691201C0" w14:textId="77777777" w:rsidTr="00066506">
        <w:tc>
          <w:tcPr>
            <w:tcW w:w="5103" w:type="dxa"/>
          </w:tcPr>
          <w:p w14:paraId="1297293A" w14:textId="700AC7F7" w:rsidR="008F7A67" w:rsidRPr="006613BF" w:rsidRDefault="006613BF" w:rsidP="008F7A67">
            <w:pPr>
              <w:rPr>
                <w:snapToGrid w:val="0"/>
              </w:rPr>
            </w:pPr>
            <w:r>
              <w:rPr>
                <w:snapToGrid w:val="0"/>
              </w:rPr>
              <w:t>V</w:t>
            </w:r>
            <w:r w:rsidR="008F7A67" w:rsidRPr="006613BF">
              <w:rPr>
                <w:snapToGrid w:val="0"/>
              </w:rPr>
              <w:t>isitors</w:t>
            </w:r>
          </w:p>
        </w:tc>
        <w:tc>
          <w:tcPr>
            <w:tcW w:w="4337" w:type="dxa"/>
          </w:tcPr>
          <w:p w14:paraId="6A2D75EF" w14:textId="601370E7" w:rsidR="008F7A67" w:rsidRPr="00D11E5D" w:rsidRDefault="00E53321"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D11E5D">
              <w:rPr>
                <w:rFonts w:eastAsia="Times New Roman" w:cs="Arial"/>
                <w:snapToGrid w:val="0"/>
              </w:rPr>
              <w:t>Visitor</w:t>
            </w:r>
            <w:r w:rsidR="008F7A67" w:rsidRPr="00D11E5D">
              <w:rPr>
                <w:rFonts w:eastAsia="Times New Roman" w:cs="Arial"/>
                <w:snapToGrid w:val="0"/>
              </w:rPr>
              <w:t xml:space="preserve"> will be sent to hospital.</w:t>
            </w:r>
          </w:p>
          <w:p w14:paraId="6D123F71" w14:textId="71646DC1" w:rsidR="008F7A67" w:rsidRPr="00D11E5D" w:rsidRDefault="003A761E" w:rsidP="008F7A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r w:rsidRPr="00D11E5D">
              <w:rPr>
                <w:rFonts w:eastAsia="Times New Roman" w:cs="Arial"/>
                <w:snapToGrid w:val="0"/>
              </w:rPr>
              <w:t>If no other colleague is available a m</w:t>
            </w:r>
            <w:r w:rsidR="008F7A67" w:rsidRPr="00D11E5D">
              <w:rPr>
                <w:rFonts w:eastAsia="Times New Roman" w:cs="Arial"/>
                <w:snapToGrid w:val="0"/>
              </w:rPr>
              <w:t>ember of staff the person knows will accompany them.</w:t>
            </w:r>
          </w:p>
          <w:p w14:paraId="4C1552B0" w14:textId="60CE15AC" w:rsidR="008F7A67" w:rsidRPr="00D32C28" w:rsidRDefault="00D11E5D" w:rsidP="008F7A67">
            <w:pPr>
              <w:rPr>
                <w:i/>
                <w:iCs/>
                <w:snapToGrid w:val="0"/>
              </w:rPr>
            </w:pPr>
            <w:r w:rsidRPr="00D11E5D">
              <w:rPr>
                <w:rFonts w:eastAsia="Times New Roman" w:cs="Arial"/>
                <w:snapToGrid w:val="0"/>
              </w:rPr>
              <w:t>If known, the n</w:t>
            </w:r>
            <w:r w:rsidR="008F7A67" w:rsidRPr="00D11E5D">
              <w:rPr>
                <w:rFonts w:eastAsia="Times New Roman" w:cs="Arial"/>
                <w:snapToGrid w:val="0"/>
              </w:rPr>
              <w:t>ext of kin will also be informed.</w:t>
            </w:r>
          </w:p>
        </w:tc>
      </w:tr>
      <w:tr w:rsidR="008F7A67" w:rsidRPr="00615A43" w14:paraId="78FD7DF0" w14:textId="77777777" w:rsidTr="00066506">
        <w:tc>
          <w:tcPr>
            <w:tcW w:w="9440" w:type="dxa"/>
            <w:gridSpan w:val="2"/>
          </w:tcPr>
          <w:p w14:paraId="72DA1E74" w14:textId="43443AB7" w:rsidR="008F7A67" w:rsidRPr="00951D54" w:rsidRDefault="008F7A67" w:rsidP="008F7A67">
            <w:pPr>
              <w:rPr>
                <w:i/>
                <w:iCs/>
                <w:snapToGrid w:val="0"/>
              </w:rPr>
            </w:pPr>
            <w:r w:rsidRPr="00951D54">
              <w:rPr>
                <w:i/>
                <w:iCs/>
                <w:snapToGrid w:val="0"/>
              </w:rPr>
              <w:t>Our arrangements for recording the use of First Aid are</w:t>
            </w:r>
          </w:p>
          <w:p w14:paraId="1428E030" w14:textId="77777777" w:rsidR="00951D54" w:rsidRPr="00957A17" w:rsidRDefault="00951D54" w:rsidP="008F7A67">
            <w:pPr>
              <w:rPr>
                <w:snapToGrid w:val="0"/>
              </w:rPr>
            </w:pPr>
          </w:p>
          <w:p w14:paraId="722AB185" w14:textId="3DACE7C9" w:rsidR="008F7A67" w:rsidRPr="005F2FF7" w:rsidRDefault="00ED0D73">
            <w:pPr>
              <w:pStyle w:val="ListParagraph"/>
              <w:numPr>
                <w:ilvl w:val="0"/>
                <w:numId w:val="32"/>
              </w:numPr>
              <w:rPr>
                <w:snapToGrid w:val="0"/>
              </w:rPr>
            </w:pPr>
            <w:r>
              <w:rPr>
                <w:snapToGrid w:val="0"/>
              </w:rPr>
              <w:t xml:space="preserve">Pupil Accident </w:t>
            </w:r>
            <w:r w:rsidR="002C541A">
              <w:rPr>
                <w:snapToGrid w:val="0"/>
              </w:rPr>
              <w:t>B</w:t>
            </w:r>
            <w:r w:rsidR="006D0B4D">
              <w:rPr>
                <w:snapToGrid w:val="0"/>
              </w:rPr>
              <w:t>ooks.</w:t>
            </w:r>
          </w:p>
          <w:p w14:paraId="302DC6B6" w14:textId="481157A1" w:rsidR="008F7A67" w:rsidRDefault="008F7A67">
            <w:pPr>
              <w:pStyle w:val="ListParagraph"/>
              <w:numPr>
                <w:ilvl w:val="0"/>
                <w:numId w:val="31"/>
              </w:numPr>
              <w:rPr>
                <w:snapToGrid w:val="0"/>
              </w:rPr>
            </w:pPr>
            <w:r w:rsidRPr="002309B7">
              <w:rPr>
                <w:snapToGrid w:val="0"/>
              </w:rPr>
              <w:t>Minor bumps are given accident slips and a text message is sent to parents</w:t>
            </w:r>
            <w:r w:rsidR="002309B7">
              <w:rPr>
                <w:snapToGrid w:val="0"/>
              </w:rPr>
              <w:t>.</w:t>
            </w:r>
          </w:p>
          <w:p w14:paraId="0DE6AD0D" w14:textId="478A1939" w:rsidR="006D0B4D" w:rsidRDefault="006D0B4D">
            <w:pPr>
              <w:pStyle w:val="ListParagraph"/>
              <w:numPr>
                <w:ilvl w:val="0"/>
                <w:numId w:val="31"/>
              </w:numPr>
              <w:rPr>
                <w:snapToGrid w:val="0"/>
              </w:rPr>
            </w:pPr>
            <w:r>
              <w:rPr>
                <w:snapToGrid w:val="0"/>
              </w:rPr>
              <w:t xml:space="preserve">Pupil Accident </w:t>
            </w:r>
            <w:r w:rsidR="002C541A">
              <w:rPr>
                <w:snapToGrid w:val="0"/>
              </w:rPr>
              <w:t>F</w:t>
            </w:r>
            <w:r>
              <w:rPr>
                <w:snapToGrid w:val="0"/>
              </w:rPr>
              <w:t>orm</w:t>
            </w:r>
            <w:r w:rsidR="002C541A">
              <w:rPr>
                <w:snapToGrid w:val="0"/>
              </w:rPr>
              <w:t>.</w:t>
            </w:r>
          </w:p>
          <w:p w14:paraId="3E4C0268" w14:textId="5D727469" w:rsidR="002309B7" w:rsidRDefault="005F2FF7">
            <w:pPr>
              <w:pStyle w:val="ListParagraph"/>
              <w:numPr>
                <w:ilvl w:val="0"/>
                <w:numId w:val="31"/>
              </w:numPr>
              <w:rPr>
                <w:snapToGrid w:val="0"/>
              </w:rPr>
            </w:pPr>
            <w:r>
              <w:rPr>
                <w:snapToGrid w:val="0"/>
              </w:rPr>
              <w:t>Staffordshire County Council secure online portal.</w:t>
            </w:r>
          </w:p>
          <w:p w14:paraId="64DB6A74" w14:textId="7167C709" w:rsidR="002C541A" w:rsidRDefault="002C541A">
            <w:pPr>
              <w:pStyle w:val="ListParagraph"/>
              <w:numPr>
                <w:ilvl w:val="0"/>
                <w:numId w:val="31"/>
              </w:numPr>
              <w:rPr>
                <w:snapToGrid w:val="0"/>
              </w:rPr>
            </w:pPr>
            <w:r>
              <w:rPr>
                <w:snapToGrid w:val="0"/>
              </w:rPr>
              <w:t>Employee Accident Book.</w:t>
            </w:r>
          </w:p>
          <w:p w14:paraId="2E17AB11" w14:textId="0C50C51A" w:rsidR="002C541A" w:rsidRPr="002309B7" w:rsidRDefault="002C541A">
            <w:pPr>
              <w:pStyle w:val="ListParagraph"/>
              <w:numPr>
                <w:ilvl w:val="0"/>
                <w:numId w:val="31"/>
              </w:numPr>
              <w:rPr>
                <w:snapToGrid w:val="0"/>
              </w:rPr>
            </w:pPr>
            <w:r>
              <w:rPr>
                <w:snapToGrid w:val="0"/>
              </w:rPr>
              <w:t xml:space="preserve">Visitor </w:t>
            </w:r>
            <w:r w:rsidR="00520E08">
              <w:rPr>
                <w:snapToGrid w:val="0"/>
              </w:rPr>
              <w:t>Accident Book.</w:t>
            </w:r>
          </w:p>
          <w:p w14:paraId="0E73512A" w14:textId="6A9EA17C" w:rsidR="008F7A67" w:rsidRPr="00615A43" w:rsidRDefault="008F7A67" w:rsidP="008F7A67">
            <w:pPr>
              <w:rPr>
                <w:snapToGrid w:val="0"/>
              </w:rPr>
            </w:pPr>
          </w:p>
        </w:tc>
      </w:tr>
    </w:tbl>
    <w:p w14:paraId="2FD55D8B" w14:textId="77777777" w:rsidR="00846EBD" w:rsidRDefault="00846EBD" w:rsidP="00D32C28">
      <w:pPr>
        <w:spacing w:after="0"/>
        <w:rPr>
          <w:b/>
          <w:bCs/>
          <w:snapToGrid w:val="0"/>
        </w:rPr>
      </w:pPr>
    </w:p>
    <w:p w14:paraId="261F9BA2" w14:textId="77777777" w:rsidR="00365DC9" w:rsidRDefault="00365DC9" w:rsidP="00D32C28">
      <w:pPr>
        <w:spacing w:after="0"/>
        <w:rPr>
          <w:b/>
          <w:bCs/>
          <w:snapToGrid w:val="0"/>
        </w:rPr>
      </w:pPr>
    </w:p>
    <w:p w14:paraId="5E0F0B3F" w14:textId="77777777" w:rsidR="00365DC9" w:rsidRPr="00D32C28" w:rsidRDefault="00365DC9" w:rsidP="00D32C28">
      <w:pPr>
        <w:spacing w:after="0"/>
        <w:rPr>
          <w:b/>
          <w:bCs/>
          <w:snapToGrid w:val="0"/>
        </w:rPr>
      </w:pPr>
    </w:p>
    <w:p w14:paraId="277272FE" w14:textId="77777777" w:rsidR="007E0434" w:rsidRPr="00D32C28" w:rsidRDefault="002C29A3">
      <w:pPr>
        <w:pStyle w:val="ListParagraph"/>
        <w:numPr>
          <w:ilvl w:val="0"/>
          <w:numId w:val="1"/>
        </w:numPr>
        <w:spacing w:after="0"/>
        <w:rPr>
          <w:b/>
          <w:bCs/>
          <w:snapToGrid w:val="0"/>
        </w:rPr>
      </w:pPr>
      <w:r w:rsidRPr="00D32C28">
        <w:rPr>
          <w:b/>
          <w:bCs/>
          <w:snapToGrid w:val="0"/>
        </w:rPr>
        <w:lastRenderedPageBreak/>
        <w:t xml:space="preserve"> </w:t>
      </w:r>
      <w:r w:rsidR="007E0434" w:rsidRPr="00D32C28">
        <w:rPr>
          <w:b/>
          <w:bCs/>
          <w:snapToGrid w:val="0"/>
        </w:rPr>
        <w:t>Forest School</w:t>
      </w:r>
    </w:p>
    <w:tbl>
      <w:tblPr>
        <w:tblStyle w:val="TableGrid"/>
        <w:tblW w:w="0" w:type="auto"/>
        <w:tblInd w:w="108" w:type="dxa"/>
        <w:tblLook w:val="04A0" w:firstRow="1" w:lastRow="0" w:firstColumn="1" w:lastColumn="0" w:noHBand="0" w:noVBand="1"/>
      </w:tblPr>
      <w:tblGrid>
        <w:gridCol w:w="5103"/>
        <w:gridCol w:w="4337"/>
      </w:tblGrid>
      <w:tr w:rsidR="007E0434" w:rsidRPr="00615A43" w14:paraId="2D3C9499" w14:textId="77777777" w:rsidTr="007E0434">
        <w:tc>
          <w:tcPr>
            <w:tcW w:w="5103" w:type="dxa"/>
          </w:tcPr>
          <w:p w14:paraId="6CB2376A" w14:textId="77777777" w:rsidR="007E0434" w:rsidRPr="00D32C28" w:rsidRDefault="00957A17" w:rsidP="001B22B5">
            <w:pPr>
              <w:rPr>
                <w:i/>
                <w:iCs/>
                <w:snapToGrid w:val="0"/>
              </w:rPr>
            </w:pPr>
            <w:r w:rsidRPr="00D32C28">
              <w:rPr>
                <w:i/>
                <w:iCs/>
                <w:snapToGrid w:val="0"/>
              </w:rPr>
              <w:t>Name of person in</w:t>
            </w:r>
            <w:r w:rsidR="007E0434" w:rsidRPr="00D32C28">
              <w:rPr>
                <w:i/>
                <w:iCs/>
                <w:snapToGrid w:val="0"/>
              </w:rPr>
              <w:t xml:space="preserve"> who leads on Forest School activity</w:t>
            </w:r>
          </w:p>
        </w:tc>
        <w:tc>
          <w:tcPr>
            <w:tcW w:w="4337" w:type="dxa"/>
          </w:tcPr>
          <w:p w14:paraId="0C04BFBE" w14:textId="251E8D88" w:rsidR="007E0434" w:rsidRPr="002848D2" w:rsidRDefault="008F7A67" w:rsidP="001B22B5">
            <w:pPr>
              <w:rPr>
                <w:iCs/>
                <w:snapToGrid w:val="0"/>
              </w:rPr>
            </w:pPr>
            <w:r w:rsidRPr="002848D2">
              <w:rPr>
                <w:iCs/>
                <w:snapToGrid w:val="0"/>
              </w:rPr>
              <w:t>Sally Burns</w:t>
            </w:r>
          </w:p>
        </w:tc>
      </w:tr>
      <w:tr w:rsidR="00383B62" w:rsidRPr="00383B62" w14:paraId="5F3B2B4A" w14:textId="77777777" w:rsidTr="007E0434">
        <w:tc>
          <w:tcPr>
            <w:tcW w:w="9440" w:type="dxa"/>
            <w:gridSpan w:val="2"/>
          </w:tcPr>
          <w:p w14:paraId="081D6A62" w14:textId="580F168D" w:rsidR="007E0434" w:rsidRPr="00383B62" w:rsidRDefault="007E0434" w:rsidP="001B22B5">
            <w:pPr>
              <w:rPr>
                <w:i/>
                <w:iCs/>
                <w:snapToGrid w:val="0"/>
              </w:rPr>
            </w:pPr>
            <w:r w:rsidRPr="00383B62">
              <w:rPr>
                <w:i/>
                <w:iCs/>
                <w:snapToGrid w:val="0"/>
              </w:rPr>
              <w:t xml:space="preserve">Our arrangements for developing, organising and running Forest School activity. </w:t>
            </w:r>
          </w:p>
          <w:p w14:paraId="05D8C6D0" w14:textId="77777777" w:rsidR="00F2393A" w:rsidRPr="00383B62" w:rsidRDefault="00F2393A" w:rsidP="001B22B5">
            <w:pPr>
              <w:rPr>
                <w:rFonts w:eastAsia="Times New Roman" w:cs="Arial"/>
                <w:snapToGrid w:val="0"/>
              </w:rPr>
            </w:pPr>
          </w:p>
          <w:p w14:paraId="6B86D8F0" w14:textId="4A01B0BB" w:rsidR="00957A17" w:rsidRPr="00383B62" w:rsidRDefault="001B796B" w:rsidP="001B22B5">
            <w:pPr>
              <w:rPr>
                <w:i/>
                <w:iCs/>
                <w:snapToGrid w:val="0"/>
              </w:rPr>
            </w:pPr>
            <w:r w:rsidRPr="00383B62">
              <w:rPr>
                <w:rFonts w:eastAsia="Times New Roman" w:cs="Arial"/>
                <w:snapToGrid w:val="0"/>
              </w:rPr>
              <w:t>A bespoke</w:t>
            </w:r>
            <w:r w:rsidR="002848D2" w:rsidRPr="00383B62">
              <w:rPr>
                <w:rFonts w:eastAsia="Times New Roman" w:cs="Arial"/>
                <w:snapToGrid w:val="0"/>
              </w:rPr>
              <w:t xml:space="preserve"> risk assessment </w:t>
            </w:r>
            <w:r w:rsidRPr="00383B62">
              <w:rPr>
                <w:rFonts w:eastAsia="Times New Roman" w:cs="Arial"/>
                <w:snapToGrid w:val="0"/>
              </w:rPr>
              <w:t xml:space="preserve">has been undertaken </w:t>
            </w:r>
            <w:r w:rsidR="002848D2" w:rsidRPr="00383B62">
              <w:rPr>
                <w:rFonts w:eastAsia="Times New Roman" w:cs="Arial"/>
                <w:snapToGrid w:val="0"/>
              </w:rPr>
              <w:t xml:space="preserve">for </w:t>
            </w:r>
            <w:r w:rsidRPr="00383B62">
              <w:rPr>
                <w:rFonts w:eastAsia="Times New Roman" w:cs="Arial"/>
                <w:snapToGrid w:val="0"/>
              </w:rPr>
              <w:t xml:space="preserve">the </w:t>
            </w:r>
            <w:r w:rsidR="002848D2" w:rsidRPr="00383B62">
              <w:rPr>
                <w:rFonts w:eastAsia="Times New Roman" w:cs="Arial"/>
                <w:snapToGrid w:val="0"/>
              </w:rPr>
              <w:t>site</w:t>
            </w:r>
            <w:r w:rsidRPr="00383B62">
              <w:rPr>
                <w:rFonts w:eastAsia="Times New Roman" w:cs="Arial"/>
                <w:snapToGrid w:val="0"/>
              </w:rPr>
              <w:t xml:space="preserve">, </w:t>
            </w:r>
            <w:r w:rsidR="002848D2" w:rsidRPr="00383B62">
              <w:rPr>
                <w:rFonts w:eastAsia="Times New Roman" w:cs="Arial"/>
                <w:snapToGrid w:val="0"/>
              </w:rPr>
              <w:t>tools</w:t>
            </w:r>
            <w:r w:rsidRPr="00383B62">
              <w:rPr>
                <w:rFonts w:eastAsia="Times New Roman" w:cs="Arial"/>
                <w:snapToGrid w:val="0"/>
              </w:rPr>
              <w:t xml:space="preserve"> and forest sch</w:t>
            </w:r>
            <w:r w:rsidR="00383B62" w:rsidRPr="00383B62">
              <w:rPr>
                <w:rFonts w:eastAsia="Times New Roman" w:cs="Arial"/>
                <w:snapToGrid w:val="0"/>
              </w:rPr>
              <w:t>ool activities.</w:t>
            </w:r>
          </w:p>
          <w:p w14:paraId="2F3D56E4" w14:textId="77777777" w:rsidR="007E0434" w:rsidRPr="00383B62" w:rsidRDefault="007E0434" w:rsidP="001B22B5">
            <w:pPr>
              <w:rPr>
                <w:i/>
                <w:iCs/>
                <w:snapToGrid w:val="0"/>
              </w:rPr>
            </w:pPr>
          </w:p>
        </w:tc>
      </w:tr>
    </w:tbl>
    <w:p w14:paraId="7BF89424" w14:textId="77777777" w:rsidR="007E0434" w:rsidRPr="00D32C28" w:rsidRDefault="007E0434" w:rsidP="00D32C28">
      <w:pPr>
        <w:spacing w:after="0"/>
        <w:rPr>
          <w:b/>
          <w:bCs/>
          <w:snapToGrid w:val="0"/>
        </w:rPr>
      </w:pPr>
    </w:p>
    <w:p w14:paraId="0A581641" w14:textId="77777777" w:rsidR="00091A9D" w:rsidRPr="00D32C28" w:rsidRDefault="002C29A3">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Glass &amp; Glazing</w:t>
      </w:r>
    </w:p>
    <w:tbl>
      <w:tblPr>
        <w:tblStyle w:val="TableGrid"/>
        <w:tblW w:w="0" w:type="auto"/>
        <w:tblInd w:w="108" w:type="dxa"/>
        <w:tblLook w:val="04A0" w:firstRow="1" w:lastRow="0" w:firstColumn="1" w:lastColumn="0" w:noHBand="0" w:noVBand="1"/>
      </w:tblPr>
      <w:tblGrid>
        <w:gridCol w:w="5103"/>
        <w:gridCol w:w="4337"/>
      </w:tblGrid>
      <w:tr w:rsidR="00C50E97" w:rsidRPr="00C50E97" w14:paraId="5664EE0C" w14:textId="77777777" w:rsidTr="00066506">
        <w:tc>
          <w:tcPr>
            <w:tcW w:w="9440" w:type="dxa"/>
            <w:gridSpan w:val="2"/>
          </w:tcPr>
          <w:p w14:paraId="705A61C0" w14:textId="77777777" w:rsidR="00051598" w:rsidRPr="00C50E97" w:rsidRDefault="00051598" w:rsidP="001B22B5">
            <w:pPr>
              <w:rPr>
                <w:i/>
                <w:iCs/>
                <w:snapToGrid w:val="0"/>
              </w:rPr>
            </w:pPr>
            <w:r w:rsidRPr="00C50E97">
              <w:rPr>
                <w:i/>
                <w:iCs/>
                <w:snapToGrid w:val="0"/>
              </w:rPr>
              <w:t>All glass in doors and side panels are constructed of safety glass</w:t>
            </w:r>
          </w:p>
        </w:tc>
      </w:tr>
      <w:tr w:rsidR="00051598" w:rsidRPr="00D32C28" w14:paraId="07A09AF6" w14:textId="77777777" w:rsidTr="00066506">
        <w:tc>
          <w:tcPr>
            <w:tcW w:w="9440" w:type="dxa"/>
            <w:gridSpan w:val="2"/>
          </w:tcPr>
          <w:p w14:paraId="790D2064" w14:textId="77777777" w:rsidR="00051598" w:rsidRPr="00D32C28" w:rsidRDefault="00051598" w:rsidP="001B22B5">
            <w:pPr>
              <w:rPr>
                <w:i/>
                <w:iCs/>
                <w:snapToGrid w:val="0"/>
              </w:rPr>
            </w:pPr>
            <w:r w:rsidRPr="00D32C28">
              <w:rPr>
                <w:i/>
                <w:iCs/>
                <w:snapToGrid w:val="0"/>
              </w:rPr>
              <w:t>All replacement glass is of safety standard</w:t>
            </w:r>
          </w:p>
        </w:tc>
      </w:tr>
      <w:tr w:rsidR="002848D2" w:rsidRPr="00D32C28" w14:paraId="71FCC9C7" w14:textId="77777777" w:rsidTr="00066506">
        <w:tc>
          <w:tcPr>
            <w:tcW w:w="5103" w:type="dxa"/>
          </w:tcPr>
          <w:p w14:paraId="376581F2" w14:textId="77777777" w:rsidR="002848D2" w:rsidRPr="00D32C28" w:rsidRDefault="002848D2" w:rsidP="002848D2">
            <w:pPr>
              <w:rPr>
                <w:i/>
                <w:iCs/>
                <w:snapToGrid w:val="0"/>
              </w:rPr>
            </w:pPr>
            <w:r w:rsidRPr="00D32C28">
              <w:rPr>
                <w:i/>
                <w:iCs/>
                <w:snapToGrid w:val="0"/>
              </w:rPr>
              <w:t>A glass and glazing assessment took place in (year) and the record can be found ….</w:t>
            </w:r>
          </w:p>
        </w:tc>
        <w:tc>
          <w:tcPr>
            <w:tcW w:w="4337" w:type="dxa"/>
          </w:tcPr>
          <w:p w14:paraId="367FDB78" w14:textId="77777777" w:rsidR="002848D2" w:rsidRPr="00C50E97" w:rsidRDefault="002848D2" w:rsidP="002848D2">
            <w:pPr>
              <w:rPr>
                <w:rFonts w:eastAsia="Times New Roman" w:cs="Arial"/>
                <w:snapToGrid w:val="0"/>
              </w:rPr>
            </w:pPr>
            <w:r w:rsidRPr="00C50E97">
              <w:rPr>
                <w:rFonts w:eastAsia="Times New Roman" w:cs="Arial"/>
                <w:snapToGrid w:val="0"/>
              </w:rPr>
              <w:t>2012</w:t>
            </w:r>
          </w:p>
          <w:p w14:paraId="4C36EBB1" w14:textId="3666066F" w:rsidR="002848D2" w:rsidRPr="00C50E97" w:rsidRDefault="002848D2" w:rsidP="002848D2">
            <w:pPr>
              <w:rPr>
                <w:i/>
                <w:iCs/>
                <w:snapToGrid w:val="0"/>
              </w:rPr>
            </w:pPr>
            <w:r w:rsidRPr="00C50E97">
              <w:rPr>
                <w:rFonts w:eastAsia="Times New Roman" w:cs="Arial"/>
                <w:snapToGrid w:val="0"/>
              </w:rPr>
              <w:t xml:space="preserve">Site </w:t>
            </w:r>
            <w:r w:rsidR="00C50E97" w:rsidRPr="00C50E97">
              <w:rPr>
                <w:rFonts w:eastAsia="Times New Roman" w:cs="Arial"/>
                <w:snapToGrid w:val="0"/>
              </w:rPr>
              <w:t>S</w:t>
            </w:r>
            <w:r w:rsidRPr="00C50E97">
              <w:rPr>
                <w:rFonts w:eastAsia="Times New Roman" w:cs="Arial"/>
                <w:snapToGrid w:val="0"/>
              </w:rPr>
              <w:t>upervisor’s office</w:t>
            </w:r>
          </w:p>
        </w:tc>
      </w:tr>
    </w:tbl>
    <w:p w14:paraId="09D5C764" w14:textId="77777777" w:rsidR="008B7AF4" w:rsidRPr="00D32C28" w:rsidRDefault="008B7AF4" w:rsidP="00D32C28">
      <w:pPr>
        <w:spacing w:after="0"/>
        <w:rPr>
          <w:b/>
          <w:bCs/>
          <w:snapToGrid w:val="0"/>
        </w:rPr>
      </w:pPr>
    </w:p>
    <w:p w14:paraId="694EF09D" w14:textId="77777777" w:rsidR="00091A9D" w:rsidRPr="00D32C28" w:rsidRDefault="002C29A3">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Hazardous Substances (COSHH)</w:t>
      </w:r>
    </w:p>
    <w:tbl>
      <w:tblPr>
        <w:tblStyle w:val="TableGrid"/>
        <w:tblW w:w="0" w:type="auto"/>
        <w:tblInd w:w="108" w:type="dxa"/>
        <w:tblLook w:val="04A0" w:firstRow="1" w:lastRow="0" w:firstColumn="1" w:lastColumn="0" w:noHBand="0" w:noVBand="1"/>
      </w:tblPr>
      <w:tblGrid>
        <w:gridCol w:w="5103"/>
        <w:gridCol w:w="4337"/>
      </w:tblGrid>
      <w:tr w:rsidR="002848D2" w:rsidRPr="00D32C28" w14:paraId="37E8760C" w14:textId="77777777" w:rsidTr="00066506">
        <w:tc>
          <w:tcPr>
            <w:tcW w:w="5103" w:type="dxa"/>
          </w:tcPr>
          <w:p w14:paraId="14719419" w14:textId="77777777" w:rsidR="002848D2" w:rsidRPr="00D32C28" w:rsidRDefault="002848D2" w:rsidP="002848D2">
            <w:pPr>
              <w:rPr>
                <w:i/>
                <w:iCs/>
                <w:snapToGrid w:val="0"/>
              </w:rPr>
            </w:pPr>
            <w:r w:rsidRPr="00D32C28">
              <w:rPr>
                <w:i/>
                <w:iCs/>
                <w:snapToGrid w:val="0"/>
              </w:rPr>
              <w:t xml:space="preserve">Name of person responsible for carrying out risk assessment for hazardous substances (COSHH Assessments) </w:t>
            </w:r>
          </w:p>
        </w:tc>
        <w:tc>
          <w:tcPr>
            <w:tcW w:w="4337" w:type="dxa"/>
          </w:tcPr>
          <w:p w14:paraId="644B4D7C" w14:textId="384B0285" w:rsidR="002848D2" w:rsidRPr="00B1700A" w:rsidRDefault="002848D2" w:rsidP="002848D2">
            <w:pPr>
              <w:rPr>
                <w:i/>
                <w:iCs/>
                <w:snapToGrid w:val="0"/>
              </w:rPr>
            </w:pPr>
            <w:r w:rsidRPr="00B1700A">
              <w:rPr>
                <w:rFonts w:eastAsia="Times New Roman" w:cs="Arial"/>
                <w:snapToGrid w:val="0"/>
              </w:rPr>
              <w:t>Ian Johnson</w:t>
            </w:r>
          </w:p>
        </w:tc>
      </w:tr>
      <w:tr w:rsidR="002848D2" w:rsidRPr="00615A43" w14:paraId="61823480" w14:textId="77777777" w:rsidTr="00066506">
        <w:tc>
          <w:tcPr>
            <w:tcW w:w="9440" w:type="dxa"/>
            <w:gridSpan w:val="2"/>
          </w:tcPr>
          <w:p w14:paraId="6C0588B1" w14:textId="77777777" w:rsidR="002848D2" w:rsidRPr="003C2BEE" w:rsidRDefault="002848D2" w:rsidP="002848D2">
            <w:pPr>
              <w:rPr>
                <w:i/>
                <w:iCs/>
                <w:snapToGrid w:val="0"/>
              </w:rPr>
            </w:pPr>
            <w:r w:rsidRPr="003C2BEE">
              <w:rPr>
                <w:i/>
                <w:iCs/>
                <w:snapToGrid w:val="0"/>
              </w:rPr>
              <w:t>Our arrangements for managing hazardous substances (selection, storage, risk assessment, risk control etc.) are:</w:t>
            </w:r>
          </w:p>
          <w:p w14:paraId="2B59E271" w14:textId="77777777" w:rsidR="002848D2" w:rsidRPr="003C2BEE" w:rsidRDefault="002848D2" w:rsidP="002848D2">
            <w:pPr>
              <w:rPr>
                <w:i/>
                <w:iCs/>
                <w:snapToGrid w:val="0"/>
              </w:rPr>
            </w:pPr>
          </w:p>
          <w:p w14:paraId="4EDAFF35" w14:textId="73431D9B" w:rsidR="002B22A7" w:rsidRPr="002B22A7" w:rsidRDefault="002B22A7">
            <w:pPr>
              <w:widowControl w:val="0"/>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cs="Arial"/>
              </w:rPr>
            </w:pPr>
            <w:r w:rsidRPr="002B22A7">
              <w:rPr>
                <w:rFonts w:cs="Arial"/>
              </w:rPr>
              <w:t xml:space="preserve">All staff required to handle hazardous substances are </w:t>
            </w:r>
            <w:r w:rsidR="003C2BEE">
              <w:rPr>
                <w:rFonts w:cs="Arial"/>
              </w:rPr>
              <w:t xml:space="preserve">COSHH </w:t>
            </w:r>
            <w:r w:rsidRPr="002B22A7">
              <w:rPr>
                <w:rFonts w:cs="Arial"/>
              </w:rPr>
              <w:t>trained.</w:t>
            </w:r>
          </w:p>
          <w:p w14:paraId="427D74CD" w14:textId="2AE44517" w:rsidR="002B22A7" w:rsidRDefault="002B22A7">
            <w:pPr>
              <w:widowControl w:val="0"/>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cs="Arial"/>
              </w:rPr>
            </w:pPr>
            <w:r w:rsidRPr="002B22A7">
              <w:rPr>
                <w:rFonts w:cs="Arial"/>
              </w:rPr>
              <w:t xml:space="preserve">COSHH advice, data sheets and COSHH risk assessments are located in the </w:t>
            </w:r>
            <w:r w:rsidR="00B374EE">
              <w:rPr>
                <w:rFonts w:cs="Arial"/>
              </w:rPr>
              <w:t xml:space="preserve">kitchen, cleaning cupboards and the </w:t>
            </w:r>
            <w:r w:rsidRPr="002B22A7">
              <w:rPr>
                <w:rFonts w:cs="Arial"/>
              </w:rPr>
              <w:t xml:space="preserve">Site Supervisor’s </w:t>
            </w:r>
            <w:r w:rsidR="00B374EE">
              <w:rPr>
                <w:rFonts w:cs="Arial"/>
              </w:rPr>
              <w:t>office</w:t>
            </w:r>
            <w:r w:rsidRPr="002B22A7">
              <w:rPr>
                <w:rFonts w:cs="Arial"/>
              </w:rPr>
              <w:t>.</w:t>
            </w:r>
          </w:p>
          <w:p w14:paraId="35695657" w14:textId="0B890F51" w:rsidR="00221F74" w:rsidRDefault="00221F74">
            <w:pPr>
              <w:widowControl w:val="0"/>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cs="Arial"/>
              </w:rPr>
            </w:pPr>
            <w:r>
              <w:rPr>
                <w:rFonts w:cs="Arial"/>
              </w:rPr>
              <w:t>Substances used within the curriculum are also risk assessed in line with COSHH</w:t>
            </w:r>
            <w:r w:rsidR="00D43795">
              <w:rPr>
                <w:rFonts w:cs="Arial"/>
              </w:rPr>
              <w:t>.</w:t>
            </w:r>
          </w:p>
          <w:p w14:paraId="3250D182" w14:textId="3FD5E8FD" w:rsidR="002848D2" w:rsidRPr="00D43795" w:rsidRDefault="002848D2" w:rsidP="00D43795">
            <w:pPr>
              <w:ind w:left="360"/>
              <w:rPr>
                <w:snapToGrid w:val="0"/>
              </w:rPr>
            </w:pPr>
          </w:p>
        </w:tc>
      </w:tr>
    </w:tbl>
    <w:p w14:paraId="5B250F41" w14:textId="77777777" w:rsidR="00957A17" w:rsidRPr="00615A43" w:rsidRDefault="00957A17" w:rsidP="00D32C28">
      <w:pPr>
        <w:spacing w:after="0"/>
        <w:rPr>
          <w:snapToGrid w:val="0"/>
        </w:rPr>
      </w:pPr>
    </w:p>
    <w:p w14:paraId="37C71B03" w14:textId="77777777" w:rsidR="00237E4B" w:rsidRPr="00D32C28" w:rsidRDefault="002C29A3">
      <w:pPr>
        <w:pStyle w:val="ListParagraph"/>
        <w:numPr>
          <w:ilvl w:val="0"/>
          <w:numId w:val="1"/>
        </w:numPr>
        <w:spacing w:after="0"/>
        <w:rPr>
          <w:b/>
          <w:bCs/>
          <w:snapToGrid w:val="0"/>
        </w:rPr>
      </w:pPr>
      <w:r w:rsidRPr="001B22B5">
        <w:rPr>
          <w:snapToGrid w:val="0"/>
        </w:rPr>
        <w:t xml:space="preserve"> </w:t>
      </w:r>
      <w:r w:rsidR="00237E4B" w:rsidRPr="00D32C28">
        <w:rPr>
          <w:b/>
          <w:bCs/>
          <w:snapToGrid w:val="0"/>
        </w:rPr>
        <w:t>Health and Safety Law Poster</w:t>
      </w:r>
    </w:p>
    <w:tbl>
      <w:tblPr>
        <w:tblStyle w:val="TableGrid"/>
        <w:tblW w:w="0" w:type="auto"/>
        <w:tblInd w:w="108" w:type="dxa"/>
        <w:tblLook w:val="04A0" w:firstRow="1" w:lastRow="0" w:firstColumn="1" w:lastColumn="0" w:noHBand="0" w:noVBand="1"/>
      </w:tblPr>
      <w:tblGrid>
        <w:gridCol w:w="5103"/>
        <w:gridCol w:w="4337"/>
      </w:tblGrid>
      <w:tr w:rsidR="00237E4B" w:rsidRPr="00615A43" w14:paraId="60682FB0" w14:textId="77777777" w:rsidTr="00922163">
        <w:tc>
          <w:tcPr>
            <w:tcW w:w="5103" w:type="dxa"/>
          </w:tcPr>
          <w:p w14:paraId="6C64193B" w14:textId="77777777" w:rsidR="00237E4B" w:rsidRPr="00D32C28" w:rsidRDefault="00305F8C" w:rsidP="001B22B5">
            <w:pPr>
              <w:rPr>
                <w:i/>
                <w:iCs/>
                <w:snapToGrid w:val="0"/>
              </w:rPr>
            </w:pPr>
            <w:r w:rsidRPr="00D32C28">
              <w:rPr>
                <w:i/>
                <w:iCs/>
                <w:snapToGrid w:val="0"/>
              </w:rPr>
              <w:t>Name of person responsible for siting and updating the poster</w:t>
            </w:r>
            <w:r w:rsidR="00237E4B" w:rsidRPr="00D32C28">
              <w:rPr>
                <w:i/>
                <w:iCs/>
                <w:snapToGrid w:val="0"/>
              </w:rPr>
              <w:t>:</w:t>
            </w:r>
          </w:p>
        </w:tc>
        <w:tc>
          <w:tcPr>
            <w:tcW w:w="4337" w:type="dxa"/>
          </w:tcPr>
          <w:p w14:paraId="53B84CD3" w14:textId="056C19CB" w:rsidR="004F7194" w:rsidRPr="002848D2" w:rsidRDefault="002848D2" w:rsidP="001B22B5">
            <w:pPr>
              <w:rPr>
                <w:iCs/>
                <w:snapToGrid w:val="0"/>
              </w:rPr>
            </w:pPr>
            <w:r>
              <w:rPr>
                <w:iCs/>
                <w:snapToGrid w:val="0"/>
              </w:rPr>
              <w:t>Ian Johnson</w:t>
            </w:r>
          </w:p>
        </w:tc>
      </w:tr>
      <w:tr w:rsidR="00305F8C" w:rsidRPr="00615A43" w14:paraId="0147CBAB" w14:textId="77777777" w:rsidTr="00922163">
        <w:tc>
          <w:tcPr>
            <w:tcW w:w="5103" w:type="dxa"/>
          </w:tcPr>
          <w:p w14:paraId="17FA6881" w14:textId="77777777" w:rsidR="00305F8C" w:rsidRPr="00D32C28" w:rsidRDefault="00305F8C" w:rsidP="001B22B5">
            <w:pPr>
              <w:rPr>
                <w:i/>
                <w:iCs/>
                <w:snapToGrid w:val="0"/>
              </w:rPr>
            </w:pPr>
            <w:r w:rsidRPr="00D32C28">
              <w:rPr>
                <w:i/>
                <w:iCs/>
                <w:snapToGrid w:val="0"/>
              </w:rPr>
              <w:t>The Health and Safety at Work poster is located</w:t>
            </w:r>
          </w:p>
        </w:tc>
        <w:tc>
          <w:tcPr>
            <w:tcW w:w="4337" w:type="dxa"/>
          </w:tcPr>
          <w:p w14:paraId="19BF2896" w14:textId="6DB81A54" w:rsidR="00305F8C" w:rsidRPr="002848D2" w:rsidRDefault="002848D2" w:rsidP="001B22B5">
            <w:pPr>
              <w:rPr>
                <w:iCs/>
                <w:snapToGrid w:val="0"/>
              </w:rPr>
            </w:pPr>
            <w:r w:rsidRPr="002848D2">
              <w:rPr>
                <w:iCs/>
                <w:snapToGrid w:val="0"/>
              </w:rPr>
              <w:t>Staff</w:t>
            </w:r>
            <w:r w:rsidR="00BD6FA5">
              <w:rPr>
                <w:iCs/>
                <w:snapToGrid w:val="0"/>
              </w:rPr>
              <w:t xml:space="preserve"> </w:t>
            </w:r>
            <w:r w:rsidRPr="002848D2">
              <w:rPr>
                <w:iCs/>
                <w:snapToGrid w:val="0"/>
              </w:rPr>
              <w:t>room</w:t>
            </w:r>
          </w:p>
          <w:p w14:paraId="32BBE7CB" w14:textId="123B40A6" w:rsidR="002848D2" w:rsidRDefault="002848D2" w:rsidP="001B22B5">
            <w:pPr>
              <w:rPr>
                <w:iCs/>
                <w:snapToGrid w:val="0"/>
              </w:rPr>
            </w:pPr>
            <w:r w:rsidRPr="002848D2">
              <w:rPr>
                <w:iCs/>
                <w:snapToGrid w:val="0"/>
              </w:rPr>
              <w:t>Kitchen</w:t>
            </w:r>
          </w:p>
          <w:p w14:paraId="70442C11" w14:textId="77777777" w:rsidR="00BD6FA5" w:rsidRDefault="00BD6FA5" w:rsidP="001B22B5">
            <w:pPr>
              <w:rPr>
                <w:iCs/>
                <w:snapToGrid w:val="0"/>
              </w:rPr>
            </w:pPr>
            <w:r>
              <w:rPr>
                <w:iCs/>
                <w:snapToGrid w:val="0"/>
              </w:rPr>
              <w:t>Academy Office</w:t>
            </w:r>
          </w:p>
          <w:p w14:paraId="7C87D01C" w14:textId="4A4FBE4B" w:rsidR="004911CA" w:rsidRPr="002848D2" w:rsidRDefault="004911CA" w:rsidP="001B22B5">
            <w:pPr>
              <w:rPr>
                <w:iCs/>
                <w:snapToGrid w:val="0"/>
              </w:rPr>
            </w:pPr>
          </w:p>
        </w:tc>
      </w:tr>
    </w:tbl>
    <w:p w14:paraId="3A5D1E96" w14:textId="5584BE82" w:rsidR="00237E4B" w:rsidRPr="00D32C28" w:rsidRDefault="00237E4B" w:rsidP="00D32C28">
      <w:pPr>
        <w:spacing w:after="0"/>
        <w:rPr>
          <w:b/>
          <w:bCs/>
          <w:snapToGrid w:val="0"/>
        </w:rPr>
      </w:pPr>
    </w:p>
    <w:p w14:paraId="216B3491" w14:textId="77777777" w:rsidR="00091A9D" w:rsidRPr="00D32C28" w:rsidRDefault="002C29A3">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Housekeeping, cleaning &amp; waste disposal</w:t>
      </w:r>
    </w:p>
    <w:tbl>
      <w:tblPr>
        <w:tblStyle w:val="TableGrid"/>
        <w:tblW w:w="0" w:type="auto"/>
        <w:tblInd w:w="108" w:type="dxa"/>
        <w:tblLook w:val="04A0" w:firstRow="1" w:lastRow="0" w:firstColumn="1" w:lastColumn="0" w:noHBand="0" w:noVBand="1"/>
      </w:tblPr>
      <w:tblGrid>
        <w:gridCol w:w="5103"/>
        <w:gridCol w:w="4337"/>
      </w:tblGrid>
      <w:tr w:rsidR="00051598" w:rsidRPr="00615A43" w14:paraId="420B0D3F" w14:textId="77777777" w:rsidTr="00066506">
        <w:tc>
          <w:tcPr>
            <w:tcW w:w="9440" w:type="dxa"/>
            <w:gridSpan w:val="2"/>
          </w:tcPr>
          <w:p w14:paraId="28CC55F9" w14:textId="77777777" w:rsidR="00051598" w:rsidRPr="00D32C28" w:rsidRDefault="00051598" w:rsidP="001B22B5">
            <w:pPr>
              <w:rPr>
                <w:i/>
                <w:iCs/>
                <w:snapToGrid w:val="0"/>
              </w:rPr>
            </w:pPr>
            <w:r w:rsidRPr="00D32C28">
              <w:rPr>
                <w:i/>
                <w:iCs/>
                <w:snapToGrid w:val="0"/>
              </w:rPr>
              <w:t xml:space="preserve">All staff </w:t>
            </w:r>
            <w:r w:rsidR="00605BB5" w:rsidRPr="00D32C28">
              <w:rPr>
                <w:i/>
                <w:iCs/>
                <w:snapToGrid w:val="0"/>
              </w:rPr>
              <w:t xml:space="preserve">and pupils </w:t>
            </w:r>
            <w:r w:rsidRPr="00D32C28">
              <w:rPr>
                <w:i/>
                <w:iCs/>
                <w:snapToGrid w:val="0"/>
              </w:rPr>
              <w:t xml:space="preserve">share the responsibility for keeping the </w:t>
            </w:r>
            <w:r w:rsidR="00922163" w:rsidRPr="00D32C28">
              <w:rPr>
                <w:i/>
                <w:iCs/>
                <w:snapToGrid w:val="0"/>
              </w:rPr>
              <w:t>academy</w:t>
            </w:r>
            <w:r w:rsidRPr="00D32C28">
              <w:rPr>
                <w:i/>
                <w:iCs/>
                <w:snapToGrid w:val="0"/>
              </w:rPr>
              <w:t xml:space="preserve"> site clean, tidy and free from hazards </w:t>
            </w:r>
          </w:p>
        </w:tc>
      </w:tr>
      <w:tr w:rsidR="00605BB5" w:rsidRPr="00615A43" w14:paraId="58B9FB7D" w14:textId="77777777" w:rsidTr="00066506">
        <w:tc>
          <w:tcPr>
            <w:tcW w:w="9440" w:type="dxa"/>
            <w:gridSpan w:val="2"/>
          </w:tcPr>
          <w:p w14:paraId="3D07F0EB" w14:textId="77777777" w:rsidR="00605BB5" w:rsidRPr="00D32C28" w:rsidRDefault="00605BB5" w:rsidP="001B22B5">
            <w:pPr>
              <w:rPr>
                <w:i/>
                <w:iCs/>
                <w:snapToGrid w:val="0"/>
              </w:rPr>
            </w:pPr>
            <w:r w:rsidRPr="00D32C28">
              <w:rPr>
                <w:i/>
                <w:iCs/>
                <w:snapToGrid w:val="0"/>
              </w:rPr>
              <w:t>Our waste management arrangements are:</w:t>
            </w:r>
          </w:p>
          <w:p w14:paraId="50382C1A" w14:textId="77777777" w:rsidR="00B92B6E" w:rsidRPr="004F3D89" w:rsidRDefault="00B92B6E" w:rsidP="000F73DB">
            <w:pPr>
              <w:rPr>
                <w:rFonts w:eastAsia="Times New Roman" w:cs="Arial"/>
                <w:snapToGrid w:val="0"/>
              </w:rPr>
            </w:pPr>
          </w:p>
          <w:p w14:paraId="5071FC81" w14:textId="0075231F" w:rsidR="00EA470C" w:rsidRPr="004F3D89" w:rsidRDefault="000F73DB" w:rsidP="00FA331F">
            <w:pPr>
              <w:rPr>
                <w:rFonts w:eastAsia="Times New Roman" w:cs="Arial"/>
                <w:snapToGrid w:val="0"/>
              </w:rPr>
            </w:pPr>
            <w:r w:rsidRPr="004F3D89">
              <w:rPr>
                <w:rFonts w:eastAsia="Times New Roman" w:cs="Arial"/>
                <w:snapToGrid w:val="0"/>
              </w:rPr>
              <w:t xml:space="preserve">Biffa </w:t>
            </w:r>
            <w:r w:rsidR="00B92B6E" w:rsidRPr="004F3D89">
              <w:rPr>
                <w:rFonts w:eastAsia="Times New Roman" w:cs="Arial"/>
                <w:snapToGrid w:val="0"/>
              </w:rPr>
              <w:t>–</w:t>
            </w:r>
            <w:r w:rsidRPr="004F3D89">
              <w:rPr>
                <w:rFonts w:eastAsia="Times New Roman" w:cs="Arial"/>
                <w:snapToGrid w:val="0"/>
              </w:rPr>
              <w:t xml:space="preserve"> </w:t>
            </w:r>
            <w:r w:rsidR="00B92B6E" w:rsidRPr="004F3D89">
              <w:rPr>
                <w:rFonts w:eastAsia="Times New Roman" w:cs="Arial"/>
                <w:snapToGrid w:val="0"/>
              </w:rPr>
              <w:t>general waste</w:t>
            </w:r>
            <w:r w:rsidR="004F3D89" w:rsidRPr="004F3D89">
              <w:rPr>
                <w:rFonts w:eastAsia="Times New Roman" w:cs="Arial"/>
                <w:snapToGrid w:val="0"/>
              </w:rPr>
              <w:t xml:space="preserve">, </w:t>
            </w:r>
            <w:r w:rsidR="00831448" w:rsidRPr="004F3D89">
              <w:rPr>
                <w:rFonts w:eastAsia="Times New Roman" w:cs="Arial"/>
                <w:snapToGrid w:val="0"/>
              </w:rPr>
              <w:t>food waste</w:t>
            </w:r>
            <w:r w:rsidR="004F3D89" w:rsidRPr="004F3D89">
              <w:rPr>
                <w:rFonts w:eastAsia="Times New Roman" w:cs="Arial"/>
                <w:snapToGrid w:val="0"/>
              </w:rPr>
              <w:t xml:space="preserve">, </w:t>
            </w:r>
            <w:r w:rsidR="00E93462" w:rsidRPr="004F3D89">
              <w:rPr>
                <w:rFonts w:eastAsia="Times New Roman" w:cs="Arial"/>
                <w:snapToGrid w:val="0"/>
              </w:rPr>
              <w:t xml:space="preserve">mixed </w:t>
            </w:r>
            <w:r w:rsidR="00483B50" w:rsidRPr="004F3D89">
              <w:rPr>
                <w:rFonts w:eastAsia="Times New Roman" w:cs="Arial"/>
                <w:snapToGrid w:val="0"/>
              </w:rPr>
              <w:t>recycling</w:t>
            </w:r>
            <w:r w:rsidR="004F3D89" w:rsidRPr="004F3D89">
              <w:rPr>
                <w:rFonts w:eastAsia="Times New Roman" w:cs="Arial"/>
                <w:snapToGrid w:val="0"/>
              </w:rPr>
              <w:t xml:space="preserve"> &amp; </w:t>
            </w:r>
            <w:r w:rsidR="003A7AB4" w:rsidRPr="004F3D89">
              <w:rPr>
                <w:rFonts w:eastAsia="Times New Roman" w:cs="Arial"/>
                <w:snapToGrid w:val="0"/>
              </w:rPr>
              <w:t>cardboard</w:t>
            </w:r>
          </w:p>
          <w:p w14:paraId="764A435C" w14:textId="77777777" w:rsidR="00A7793E" w:rsidRPr="004F3D89" w:rsidRDefault="00EA470C" w:rsidP="00073FDE">
            <w:pPr>
              <w:rPr>
                <w:rFonts w:eastAsia="Times New Roman" w:cs="Arial"/>
                <w:snapToGrid w:val="0"/>
              </w:rPr>
            </w:pPr>
            <w:r w:rsidRPr="004F3D89">
              <w:rPr>
                <w:rFonts w:eastAsia="Times New Roman" w:cs="Arial"/>
                <w:snapToGrid w:val="0"/>
              </w:rPr>
              <w:t>PHS – disposal of sanitary waste, swabs &amp; dressings and nappies</w:t>
            </w:r>
          </w:p>
          <w:p w14:paraId="769BF95A" w14:textId="28D108C5" w:rsidR="004F3D89" w:rsidRPr="00D32C28" w:rsidRDefault="004F3D89" w:rsidP="00073FDE">
            <w:pPr>
              <w:rPr>
                <w:i/>
                <w:iCs/>
                <w:snapToGrid w:val="0"/>
              </w:rPr>
            </w:pPr>
          </w:p>
        </w:tc>
      </w:tr>
      <w:tr w:rsidR="00051598" w:rsidRPr="00480164" w14:paraId="73F414A5" w14:textId="77777777" w:rsidTr="00480164">
        <w:tc>
          <w:tcPr>
            <w:tcW w:w="9440" w:type="dxa"/>
            <w:gridSpan w:val="2"/>
            <w:shd w:val="clear" w:color="auto" w:fill="auto"/>
          </w:tcPr>
          <w:p w14:paraId="633C1A55" w14:textId="536AB819" w:rsidR="00A7793E" w:rsidRPr="00480164" w:rsidRDefault="00051598" w:rsidP="001B22B5">
            <w:pPr>
              <w:rPr>
                <w:snapToGrid w:val="0"/>
              </w:rPr>
            </w:pPr>
            <w:r w:rsidRPr="00480164">
              <w:rPr>
                <w:snapToGrid w:val="0"/>
              </w:rPr>
              <w:t>Our site</w:t>
            </w:r>
            <w:r w:rsidR="007F78DC" w:rsidRPr="00480164">
              <w:rPr>
                <w:snapToGrid w:val="0"/>
              </w:rPr>
              <w:t xml:space="preserve"> housekeeping arrangements are</w:t>
            </w:r>
            <w:r w:rsidR="00480164">
              <w:rPr>
                <w:snapToGrid w:val="0"/>
              </w:rPr>
              <w:t xml:space="preserve"> </w:t>
            </w:r>
            <w:r w:rsidR="00E42EDE">
              <w:rPr>
                <w:snapToGrid w:val="0"/>
              </w:rPr>
              <w:t>undertaken by Ian Johnson (S</w:t>
            </w:r>
            <w:r w:rsidR="00E10AC4">
              <w:rPr>
                <w:snapToGrid w:val="0"/>
              </w:rPr>
              <w:t>ite Supervisor)</w:t>
            </w:r>
          </w:p>
          <w:p w14:paraId="13CB2917" w14:textId="77777777" w:rsidR="00051598" w:rsidRPr="00480164" w:rsidRDefault="00051598" w:rsidP="001B22B5">
            <w:pPr>
              <w:rPr>
                <w:snapToGrid w:val="0"/>
              </w:rPr>
            </w:pPr>
          </w:p>
        </w:tc>
      </w:tr>
      <w:tr w:rsidR="007F78DC" w:rsidRPr="001B0087" w14:paraId="29A9A2DB" w14:textId="77777777" w:rsidTr="00066506">
        <w:tc>
          <w:tcPr>
            <w:tcW w:w="5103" w:type="dxa"/>
          </w:tcPr>
          <w:p w14:paraId="0AA458B2" w14:textId="7F0ECAF2" w:rsidR="007F78DC" w:rsidRPr="001B0087" w:rsidRDefault="007F78DC" w:rsidP="00676D03">
            <w:pPr>
              <w:rPr>
                <w:i/>
                <w:iCs/>
                <w:snapToGrid w:val="0"/>
              </w:rPr>
            </w:pPr>
            <w:r w:rsidRPr="001B0087">
              <w:rPr>
                <w:i/>
                <w:iCs/>
                <w:snapToGrid w:val="0"/>
              </w:rPr>
              <w:t>Site cleaning is provided by:</w:t>
            </w:r>
            <w:r w:rsidR="00676D03">
              <w:rPr>
                <w:i/>
                <w:iCs/>
                <w:snapToGrid w:val="0"/>
              </w:rPr>
              <w:t xml:space="preserve"> </w:t>
            </w:r>
            <w:r w:rsidRPr="001B0087">
              <w:rPr>
                <w:rFonts w:eastAsia="Times New Roman" w:cs="Arial"/>
                <w:snapToGrid w:val="0"/>
              </w:rPr>
              <w:t xml:space="preserve">In house cleaners  </w:t>
            </w:r>
          </w:p>
        </w:tc>
        <w:tc>
          <w:tcPr>
            <w:tcW w:w="4337" w:type="dxa"/>
          </w:tcPr>
          <w:p w14:paraId="5DEB5F08" w14:textId="73BC4DA1" w:rsidR="001B0087" w:rsidRPr="001B0087" w:rsidRDefault="00E10AC4" w:rsidP="001B0087">
            <w:pPr>
              <w:rPr>
                <w:snapToGrid w:val="0"/>
              </w:rPr>
            </w:pPr>
            <w:r w:rsidRPr="001B0087">
              <w:rPr>
                <w:snapToGrid w:val="0"/>
              </w:rPr>
              <w:t>Site cleaning staff are directly employed and managed by the Academy</w:t>
            </w:r>
          </w:p>
        </w:tc>
      </w:tr>
      <w:tr w:rsidR="007F78DC" w:rsidRPr="00615A43" w14:paraId="0DBAE6F6" w14:textId="77777777" w:rsidTr="00066506">
        <w:tc>
          <w:tcPr>
            <w:tcW w:w="9440" w:type="dxa"/>
            <w:gridSpan w:val="2"/>
          </w:tcPr>
          <w:p w14:paraId="5590BC70" w14:textId="77777777" w:rsidR="007F78DC" w:rsidRDefault="007F78DC" w:rsidP="007F78DC">
            <w:pPr>
              <w:rPr>
                <w:i/>
                <w:iCs/>
                <w:snapToGrid w:val="0"/>
              </w:rPr>
            </w:pPr>
            <w:r w:rsidRPr="00D32C28">
              <w:rPr>
                <w:i/>
                <w:iCs/>
                <w:snapToGrid w:val="0"/>
              </w:rPr>
              <w:t>Cleaning staff have received appropriate information, instruction and training about the following and are competent:</w:t>
            </w:r>
          </w:p>
          <w:p w14:paraId="2AC1E74D" w14:textId="77777777" w:rsidR="00DE665B" w:rsidRDefault="00DE665B" w:rsidP="007F78DC">
            <w:pPr>
              <w:rPr>
                <w:i/>
                <w:iCs/>
                <w:snapToGrid w:val="0"/>
              </w:rPr>
            </w:pPr>
          </w:p>
          <w:p w14:paraId="70770D57" w14:textId="77777777" w:rsidR="00DE665B" w:rsidRPr="00575B2E" w:rsidRDefault="00575B2E">
            <w:pPr>
              <w:pStyle w:val="ListParagraph"/>
              <w:numPr>
                <w:ilvl w:val="0"/>
                <w:numId w:val="34"/>
              </w:numPr>
              <w:rPr>
                <w:snapToGrid w:val="0"/>
              </w:rPr>
            </w:pPr>
            <w:r w:rsidRPr="00575B2E">
              <w:rPr>
                <w:snapToGrid w:val="0"/>
              </w:rPr>
              <w:t>Work equipment, colour coded cleaning, COSHH and manual handling.</w:t>
            </w:r>
          </w:p>
          <w:p w14:paraId="6BD96314" w14:textId="5D110198" w:rsidR="00575B2E" w:rsidRPr="00B067C9" w:rsidRDefault="00575B2E" w:rsidP="00575B2E">
            <w:pPr>
              <w:pStyle w:val="ListParagraph"/>
              <w:rPr>
                <w:snapToGrid w:val="0"/>
              </w:rPr>
            </w:pPr>
          </w:p>
        </w:tc>
      </w:tr>
      <w:tr w:rsidR="00AA4247" w:rsidRPr="00AA4247" w14:paraId="11E73A12" w14:textId="77777777" w:rsidTr="00066506">
        <w:tc>
          <w:tcPr>
            <w:tcW w:w="9440" w:type="dxa"/>
            <w:gridSpan w:val="2"/>
          </w:tcPr>
          <w:p w14:paraId="53522877" w14:textId="47F43730" w:rsidR="007F78DC" w:rsidRPr="00AA4247" w:rsidRDefault="007F78DC" w:rsidP="007F78DC">
            <w:pPr>
              <w:rPr>
                <w:snapToGrid w:val="0"/>
              </w:rPr>
            </w:pPr>
            <w:r w:rsidRPr="00AA4247">
              <w:rPr>
                <w:snapToGrid w:val="0"/>
              </w:rPr>
              <w:t>Waste skips and bins are located aw</w:t>
            </w:r>
            <w:r w:rsidR="009A3627" w:rsidRPr="00AA4247">
              <w:rPr>
                <w:snapToGrid w:val="0"/>
              </w:rPr>
              <w:t>ay from the academy</w:t>
            </w:r>
            <w:r w:rsidRPr="00AA4247">
              <w:rPr>
                <w:snapToGrid w:val="0"/>
              </w:rPr>
              <w:t xml:space="preserve"> building.</w:t>
            </w:r>
          </w:p>
        </w:tc>
      </w:tr>
      <w:tr w:rsidR="007F78DC" w:rsidRPr="00AA4247" w14:paraId="43759FA2" w14:textId="77777777" w:rsidTr="00066506">
        <w:tc>
          <w:tcPr>
            <w:tcW w:w="9440" w:type="dxa"/>
            <w:gridSpan w:val="2"/>
          </w:tcPr>
          <w:p w14:paraId="6EAB7A09" w14:textId="5B359F8A" w:rsidR="007F78DC" w:rsidRPr="00AA4247" w:rsidRDefault="007F78DC" w:rsidP="007F78DC">
            <w:pPr>
              <w:rPr>
                <w:snapToGrid w:val="0"/>
              </w:rPr>
            </w:pPr>
            <w:r w:rsidRPr="00AA4247">
              <w:rPr>
                <w:snapToGrid w:val="0"/>
              </w:rPr>
              <w:lastRenderedPageBreak/>
              <w:t>All staff and pupils must be aware of the arrangements for disposing of waste and the location of waste bins and skips.</w:t>
            </w:r>
          </w:p>
        </w:tc>
      </w:tr>
      <w:tr w:rsidR="007058EA" w:rsidRPr="007058EA" w14:paraId="69A50905" w14:textId="77777777" w:rsidTr="00066506">
        <w:tc>
          <w:tcPr>
            <w:tcW w:w="9440" w:type="dxa"/>
            <w:gridSpan w:val="2"/>
          </w:tcPr>
          <w:p w14:paraId="1279E724" w14:textId="77777777" w:rsidR="007F78DC" w:rsidRPr="007058EA" w:rsidRDefault="007F78DC" w:rsidP="007F78DC">
            <w:pPr>
              <w:rPr>
                <w:snapToGrid w:val="0"/>
              </w:rPr>
            </w:pPr>
            <w:r w:rsidRPr="007058EA">
              <w:rPr>
                <w:snapToGrid w:val="0"/>
              </w:rPr>
              <w:t>Staff in all Depts. who generate waste (</w:t>
            </w:r>
            <w:proofErr w:type="spellStart"/>
            <w:r w:rsidRPr="007058EA">
              <w:rPr>
                <w:snapToGrid w:val="0"/>
              </w:rPr>
              <w:t>e.</w:t>
            </w:r>
            <w:proofErr w:type="gramStart"/>
            <w:r w:rsidRPr="007058EA">
              <w:rPr>
                <w:snapToGrid w:val="0"/>
              </w:rPr>
              <w:t>g.catering</w:t>
            </w:r>
            <w:proofErr w:type="spellEnd"/>
            <w:proofErr w:type="gramEnd"/>
            <w:r w:rsidRPr="007058EA">
              <w:rPr>
                <w:snapToGrid w:val="0"/>
              </w:rPr>
              <w:t xml:space="preserve">/cleaning/early years/curriculum areas) are aware of the risk assessments and control measures in place for their role. </w:t>
            </w:r>
          </w:p>
        </w:tc>
      </w:tr>
    </w:tbl>
    <w:p w14:paraId="7B5806D0" w14:textId="77777777" w:rsidR="00066506" w:rsidRPr="00D32C28" w:rsidRDefault="00066506" w:rsidP="00D32C28">
      <w:pPr>
        <w:spacing w:after="0" w:line="240" w:lineRule="auto"/>
        <w:rPr>
          <w:b/>
          <w:bCs/>
          <w:snapToGrid w:val="0"/>
        </w:rPr>
      </w:pPr>
    </w:p>
    <w:p w14:paraId="7B0A5F62" w14:textId="77777777" w:rsidR="00237E4B" w:rsidRPr="00D32C28" w:rsidRDefault="002C29A3">
      <w:pPr>
        <w:pStyle w:val="ListParagraph"/>
        <w:numPr>
          <w:ilvl w:val="0"/>
          <w:numId w:val="1"/>
        </w:numPr>
        <w:spacing w:after="0"/>
        <w:rPr>
          <w:b/>
          <w:bCs/>
          <w:snapToGrid w:val="0"/>
        </w:rPr>
      </w:pPr>
      <w:r w:rsidRPr="00D32C28">
        <w:rPr>
          <w:b/>
          <w:bCs/>
          <w:snapToGrid w:val="0"/>
        </w:rPr>
        <w:t xml:space="preserve"> </w:t>
      </w:r>
      <w:r w:rsidR="00237E4B" w:rsidRPr="00D32C28">
        <w:rPr>
          <w:b/>
          <w:bCs/>
          <w:snapToGrid w:val="0"/>
        </w:rPr>
        <w:t>Infection Control</w:t>
      </w:r>
    </w:p>
    <w:tbl>
      <w:tblPr>
        <w:tblStyle w:val="TableGrid"/>
        <w:tblW w:w="0" w:type="auto"/>
        <w:tblInd w:w="108" w:type="dxa"/>
        <w:tblLook w:val="04A0" w:firstRow="1" w:lastRow="0" w:firstColumn="1" w:lastColumn="0" w:noHBand="0" w:noVBand="1"/>
      </w:tblPr>
      <w:tblGrid>
        <w:gridCol w:w="5103"/>
        <w:gridCol w:w="4337"/>
      </w:tblGrid>
      <w:tr w:rsidR="009A3627" w:rsidRPr="00D32C28" w14:paraId="53F94F49" w14:textId="77777777" w:rsidTr="00922163">
        <w:tc>
          <w:tcPr>
            <w:tcW w:w="5103" w:type="dxa"/>
          </w:tcPr>
          <w:p w14:paraId="57FA1C53" w14:textId="77777777" w:rsidR="009A3627" w:rsidRPr="00D32C28" w:rsidRDefault="009A3627" w:rsidP="009A3627">
            <w:pPr>
              <w:rPr>
                <w:i/>
                <w:iCs/>
                <w:snapToGrid w:val="0"/>
              </w:rPr>
            </w:pPr>
            <w:r w:rsidRPr="00D32C28">
              <w:rPr>
                <w:i/>
                <w:iCs/>
                <w:snapToGrid w:val="0"/>
              </w:rPr>
              <w:t>Name of person responsible for managing infection control:</w:t>
            </w:r>
          </w:p>
        </w:tc>
        <w:tc>
          <w:tcPr>
            <w:tcW w:w="4337" w:type="dxa"/>
          </w:tcPr>
          <w:p w14:paraId="311D8162" w14:textId="35682AC4" w:rsidR="009A3627" w:rsidRPr="00D72F5E" w:rsidRDefault="009A3627" w:rsidP="009A3627">
            <w:pPr>
              <w:rPr>
                <w:i/>
                <w:iCs/>
                <w:snapToGrid w:val="0"/>
              </w:rPr>
            </w:pPr>
            <w:r w:rsidRPr="00D72F5E">
              <w:rPr>
                <w:rFonts w:eastAsia="Times New Roman" w:cs="Arial"/>
                <w:snapToGrid w:val="0"/>
              </w:rPr>
              <w:t>Ian Johnson</w:t>
            </w:r>
          </w:p>
        </w:tc>
      </w:tr>
      <w:tr w:rsidR="009A3627" w:rsidRPr="00D32C28" w14:paraId="25A47302" w14:textId="77777777" w:rsidTr="00922163">
        <w:tc>
          <w:tcPr>
            <w:tcW w:w="9440" w:type="dxa"/>
            <w:gridSpan w:val="2"/>
          </w:tcPr>
          <w:p w14:paraId="1E6396B0" w14:textId="77777777" w:rsidR="009A3627" w:rsidRPr="00D32C28" w:rsidRDefault="009A3627" w:rsidP="009A3627">
            <w:pPr>
              <w:rPr>
                <w:i/>
                <w:iCs/>
                <w:snapToGrid w:val="0"/>
              </w:rPr>
            </w:pPr>
            <w:r w:rsidRPr="00D32C28">
              <w:rPr>
                <w:i/>
                <w:iCs/>
                <w:snapToGrid w:val="0"/>
              </w:rPr>
              <w:t>Our infection control arrangements (including communicable diseases/hand hygiene standards) are:</w:t>
            </w:r>
          </w:p>
          <w:p w14:paraId="2D6E13D9" w14:textId="77777777" w:rsidR="00A1283D" w:rsidRDefault="00A1283D" w:rsidP="009A3627">
            <w:pPr>
              <w:rPr>
                <w:rFonts w:eastAsia="Times New Roman" w:cs="Arial"/>
                <w:iCs/>
                <w:snapToGrid w:val="0"/>
              </w:rPr>
            </w:pPr>
          </w:p>
          <w:p w14:paraId="086BB0C2" w14:textId="77777777" w:rsidR="00F22B54" w:rsidRDefault="00A1283D" w:rsidP="009A3627">
            <w:pPr>
              <w:rPr>
                <w:rFonts w:cs="Arial"/>
                <w:iCs/>
              </w:rPr>
            </w:pPr>
            <w:r w:rsidRPr="00377090">
              <w:rPr>
                <w:rFonts w:eastAsia="Times New Roman" w:cs="Arial"/>
                <w:iCs/>
                <w:snapToGrid w:val="0"/>
              </w:rPr>
              <w:t>Our infection control arrangements (including communicable diseases</w:t>
            </w:r>
            <w:r>
              <w:rPr>
                <w:rFonts w:eastAsia="Times New Roman" w:cs="Arial"/>
                <w:iCs/>
                <w:snapToGrid w:val="0"/>
              </w:rPr>
              <w:t xml:space="preserve"> </w:t>
            </w:r>
            <w:r w:rsidRPr="00377090">
              <w:rPr>
                <w:rFonts w:eastAsia="Times New Roman" w:cs="Arial"/>
                <w:iCs/>
                <w:snapToGrid w:val="0"/>
              </w:rPr>
              <w:t>/</w:t>
            </w:r>
            <w:r>
              <w:rPr>
                <w:rFonts w:eastAsia="Times New Roman" w:cs="Arial"/>
                <w:iCs/>
                <w:snapToGrid w:val="0"/>
              </w:rPr>
              <w:t xml:space="preserve"> </w:t>
            </w:r>
            <w:r w:rsidRPr="00377090">
              <w:rPr>
                <w:rFonts w:eastAsia="Times New Roman" w:cs="Arial"/>
                <w:iCs/>
                <w:snapToGrid w:val="0"/>
              </w:rPr>
              <w:t xml:space="preserve">hand hygiene standards) are </w:t>
            </w:r>
            <w:r w:rsidRPr="00377090">
              <w:rPr>
                <w:rFonts w:cs="Arial"/>
                <w:iCs/>
              </w:rPr>
              <w:t>implemented in line with</w:t>
            </w:r>
            <w:r w:rsidR="00057A7D">
              <w:rPr>
                <w:rFonts w:cs="Arial"/>
                <w:iCs/>
              </w:rPr>
              <w:t xml:space="preserve"> the followi</w:t>
            </w:r>
            <w:r w:rsidR="00F22B54">
              <w:rPr>
                <w:rFonts w:cs="Arial"/>
                <w:iCs/>
              </w:rPr>
              <w:t>ng.</w:t>
            </w:r>
          </w:p>
          <w:p w14:paraId="1827F0AF" w14:textId="77777777" w:rsidR="00F22B54" w:rsidRDefault="00F22B54" w:rsidP="009A3627">
            <w:pPr>
              <w:rPr>
                <w:rFonts w:cs="Arial"/>
                <w:iCs/>
              </w:rPr>
            </w:pPr>
          </w:p>
          <w:p w14:paraId="6CCAF26A" w14:textId="62DD6258" w:rsidR="00F22B54" w:rsidRPr="00F22B54" w:rsidRDefault="001361F2">
            <w:pPr>
              <w:pStyle w:val="ListParagraph"/>
              <w:numPr>
                <w:ilvl w:val="0"/>
                <w:numId w:val="34"/>
              </w:numPr>
              <w:rPr>
                <w:rFonts w:cs="Arial"/>
                <w:iCs/>
              </w:rPr>
            </w:pPr>
            <w:r>
              <w:rPr>
                <w:rFonts w:cs="Arial"/>
                <w:iCs/>
              </w:rPr>
              <w:t xml:space="preserve">The UK Health Security </w:t>
            </w:r>
            <w:r w:rsidR="005C0EE2">
              <w:rPr>
                <w:rFonts w:cs="Arial"/>
                <w:iCs/>
              </w:rPr>
              <w:t>Agency g</w:t>
            </w:r>
            <w:r w:rsidR="00A1283D" w:rsidRPr="00F22B54">
              <w:rPr>
                <w:rFonts w:cs="Arial"/>
                <w:iCs/>
              </w:rPr>
              <w:t>uidelines for the control of infection and communicable disease in nurseries and other early years settings</w:t>
            </w:r>
            <w:r w:rsidR="00C00FFD">
              <w:rPr>
                <w:rFonts w:cs="Arial"/>
                <w:iCs/>
              </w:rPr>
              <w:t>.</w:t>
            </w:r>
          </w:p>
          <w:p w14:paraId="648463C3" w14:textId="6FCB6372" w:rsidR="00A1283D" w:rsidRPr="00F22B54" w:rsidRDefault="00F22B54">
            <w:pPr>
              <w:pStyle w:val="ListParagraph"/>
              <w:numPr>
                <w:ilvl w:val="0"/>
                <w:numId w:val="34"/>
              </w:numPr>
              <w:rPr>
                <w:rFonts w:cs="Arial"/>
                <w:sz w:val="24"/>
                <w:szCs w:val="24"/>
              </w:rPr>
            </w:pPr>
            <w:r w:rsidRPr="00F22B54">
              <w:rPr>
                <w:rFonts w:cs="Arial"/>
                <w:iCs/>
              </w:rPr>
              <w:t>U</w:t>
            </w:r>
            <w:r w:rsidR="00A1283D" w:rsidRPr="00F22B54">
              <w:rPr>
                <w:rFonts w:cs="Arial"/>
                <w:iCs/>
              </w:rPr>
              <w:t>p to date government guidance regarding COVID-19.</w:t>
            </w:r>
          </w:p>
          <w:p w14:paraId="121AB528" w14:textId="77777777" w:rsidR="009A3627" w:rsidRPr="00D32C28" w:rsidRDefault="009A3627" w:rsidP="00A1283D">
            <w:pPr>
              <w:rPr>
                <w:i/>
                <w:iCs/>
              </w:rPr>
            </w:pPr>
          </w:p>
        </w:tc>
      </w:tr>
    </w:tbl>
    <w:p w14:paraId="30DCE566" w14:textId="77777777" w:rsidR="00237E4B" w:rsidRPr="00D32C28" w:rsidRDefault="00237E4B" w:rsidP="00D32C28">
      <w:pPr>
        <w:spacing w:after="0"/>
        <w:rPr>
          <w:b/>
          <w:bCs/>
          <w:i/>
          <w:iCs/>
          <w:snapToGrid w:val="0"/>
        </w:rPr>
      </w:pPr>
    </w:p>
    <w:p w14:paraId="25595372" w14:textId="77777777" w:rsidR="00091A9D" w:rsidRPr="00D32C28" w:rsidRDefault="002C29A3">
      <w:pPr>
        <w:pStyle w:val="ListParagraph"/>
        <w:numPr>
          <w:ilvl w:val="0"/>
          <w:numId w:val="1"/>
        </w:numPr>
        <w:spacing w:after="0"/>
        <w:rPr>
          <w:b/>
          <w:bCs/>
          <w:i/>
          <w:iCs/>
          <w:snapToGrid w:val="0"/>
        </w:rPr>
      </w:pPr>
      <w:r w:rsidRPr="00D32C28">
        <w:rPr>
          <w:b/>
          <w:bCs/>
          <w:i/>
          <w:iCs/>
          <w:snapToGrid w:val="0"/>
        </w:rPr>
        <w:t xml:space="preserve"> </w:t>
      </w:r>
      <w:r w:rsidR="00B840F9" w:rsidRPr="00D32C28">
        <w:rPr>
          <w:b/>
          <w:bCs/>
          <w:i/>
          <w:iCs/>
          <w:snapToGrid w:val="0"/>
        </w:rPr>
        <w:t>Lettings</w:t>
      </w:r>
    </w:p>
    <w:tbl>
      <w:tblPr>
        <w:tblStyle w:val="TableGrid"/>
        <w:tblW w:w="0" w:type="auto"/>
        <w:tblInd w:w="108" w:type="dxa"/>
        <w:tblLook w:val="04A0" w:firstRow="1" w:lastRow="0" w:firstColumn="1" w:lastColumn="0" w:noHBand="0" w:noVBand="1"/>
      </w:tblPr>
      <w:tblGrid>
        <w:gridCol w:w="5103"/>
        <w:gridCol w:w="4337"/>
      </w:tblGrid>
      <w:tr w:rsidR="009A3627" w:rsidRPr="00D32C28" w14:paraId="286BE5EF" w14:textId="77777777" w:rsidTr="00B840F9">
        <w:tc>
          <w:tcPr>
            <w:tcW w:w="5103" w:type="dxa"/>
          </w:tcPr>
          <w:p w14:paraId="6EE30AA3" w14:textId="77777777" w:rsidR="009A3627" w:rsidRPr="00D32C28" w:rsidRDefault="009A3627" w:rsidP="009A3627">
            <w:pPr>
              <w:rPr>
                <w:i/>
                <w:iCs/>
                <w:snapToGrid w:val="0"/>
              </w:rPr>
            </w:pPr>
            <w:r w:rsidRPr="00D32C28">
              <w:rPr>
                <w:i/>
                <w:iCs/>
                <w:snapToGrid w:val="0"/>
              </w:rPr>
              <w:t xml:space="preserve">Name of Premises Manager or member of Leadership team responsible for Lettings </w:t>
            </w:r>
          </w:p>
        </w:tc>
        <w:tc>
          <w:tcPr>
            <w:tcW w:w="4337" w:type="dxa"/>
          </w:tcPr>
          <w:p w14:paraId="171C0155" w14:textId="029D452A" w:rsidR="009A3627" w:rsidRPr="00150165" w:rsidRDefault="009A3627" w:rsidP="009A3627">
            <w:pPr>
              <w:rPr>
                <w:i/>
                <w:iCs/>
                <w:snapToGrid w:val="0"/>
              </w:rPr>
            </w:pPr>
            <w:r w:rsidRPr="00150165">
              <w:rPr>
                <w:rFonts w:eastAsia="Times New Roman" w:cs="Arial"/>
                <w:snapToGrid w:val="0"/>
              </w:rPr>
              <w:t>Jane King</w:t>
            </w:r>
          </w:p>
        </w:tc>
      </w:tr>
      <w:tr w:rsidR="009A3627" w:rsidRPr="00D32C28" w14:paraId="5EEA8405" w14:textId="77777777" w:rsidTr="00B840F9">
        <w:tc>
          <w:tcPr>
            <w:tcW w:w="9440" w:type="dxa"/>
            <w:gridSpan w:val="2"/>
          </w:tcPr>
          <w:p w14:paraId="4E60C350" w14:textId="77777777" w:rsidR="009A3627" w:rsidRPr="00D32C28" w:rsidRDefault="009A3627" w:rsidP="009A3627">
            <w:pPr>
              <w:rPr>
                <w:i/>
                <w:iCs/>
                <w:snapToGrid w:val="0"/>
              </w:rPr>
            </w:pPr>
            <w:r w:rsidRPr="00D32C28">
              <w:rPr>
                <w:i/>
                <w:iCs/>
                <w:snapToGrid w:val="0"/>
              </w:rPr>
              <w:t>Our arrangements for managing Lettings of the academy rooms or external premises are:</w:t>
            </w:r>
          </w:p>
          <w:p w14:paraId="64219425" w14:textId="7DFAB100" w:rsidR="009A3627" w:rsidRPr="00150165" w:rsidRDefault="009A3627"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rPr>
            </w:pPr>
          </w:p>
          <w:p w14:paraId="5F6BABA0" w14:textId="44F5E403" w:rsidR="00B70F8C" w:rsidRDefault="00B70F8C" w:rsidP="006C4B54">
            <w:pPr>
              <w:widowControl w:val="0"/>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eastAsia="Times New Roman" w:cs="Arial"/>
                <w:iCs/>
                <w:snapToGrid w:val="0"/>
              </w:rPr>
            </w:pPr>
            <w:r>
              <w:rPr>
                <w:rFonts w:eastAsia="Times New Roman" w:cs="Arial"/>
                <w:iCs/>
                <w:snapToGrid w:val="0"/>
              </w:rPr>
              <w:t>In line with t</w:t>
            </w:r>
            <w:r w:rsidR="00150165">
              <w:rPr>
                <w:rFonts w:eastAsia="Times New Roman" w:cs="Arial"/>
                <w:iCs/>
                <w:snapToGrid w:val="0"/>
              </w:rPr>
              <w:t>he Future Generation Trust’s Lettings Policy.</w:t>
            </w:r>
          </w:p>
          <w:p w14:paraId="491D2D8B" w14:textId="2C1C9422" w:rsidR="006C4B54" w:rsidRPr="006C4B54" w:rsidRDefault="006C4B54" w:rsidP="006C4B54">
            <w:pPr>
              <w:widowControl w:val="0"/>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eastAsia="Times New Roman" w:cs="Arial"/>
                <w:iCs/>
                <w:snapToGrid w:val="0"/>
              </w:rPr>
            </w:pPr>
            <w:r w:rsidRPr="006C4B54">
              <w:rPr>
                <w:rFonts w:eastAsia="Times New Roman" w:cs="Arial"/>
                <w:iCs/>
                <w:snapToGrid w:val="0"/>
              </w:rPr>
              <w:t>The H&amp;S considerations for Lettings are considered and reviewed annually.</w:t>
            </w:r>
          </w:p>
          <w:p w14:paraId="7F690276" w14:textId="77777777" w:rsidR="006C4B54" w:rsidRPr="006C4B54" w:rsidRDefault="006C4B54" w:rsidP="006C4B54">
            <w:pPr>
              <w:widowControl w:val="0"/>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eastAsia="Times New Roman" w:cs="Arial"/>
                <w:iCs/>
                <w:snapToGrid w:val="0"/>
              </w:rPr>
            </w:pPr>
            <w:r w:rsidRPr="006C4B54">
              <w:rPr>
                <w:rFonts w:eastAsia="Times New Roman" w:cs="Arial"/>
                <w:iCs/>
                <w:snapToGrid w:val="0"/>
              </w:rPr>
              <w:t>Hirers have in place their own risk assessments, first aid arrangements, fire procedures and emergency procedures.</w:t>
            </w:r>
          </w:p>
          <w:p w14:paraId="7A906851" w14:textId="77777777" w:rsidR="006C4B54" w:rsidRDefault="006C4B54" w:rsidP="006C4B54">
            <w:pPr>
              <w:widowControl w:val="0"/>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eastAsia="Times New Roman" w:cs="Arial"/>
                <w:iCs/>
                <w:snapToGrid w:val="0"/>
              </w:rPr>
            </w:pPr>
            <w:r w:rsidRPr="006C4B54">
              <w:rPr>
                <w:rFonts w:eastAsia="Times New Roman" w:cs="Arial"/>
                <w:iCs/>
                <w:snapToGrid w:val="0"/>
              </w:rPr>
              <w:t>Hirers are responsible for obtaining the necessary qualifications, licenses, DBS checks and insurance for their activities and must be provided to the Academy upon request.</w:t>
            </w:r>
          </w:p>
          <w:p w14:paraId="7131A475" w14:textId="1508342D" w:rsidR="009A3627" w:rsidRPr="006C4B54" w:rsidRDefault="006C4B54" w:rsidP="006C4B54">
            <w:pPr>
              <w:widowControl w:val="0"/>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eastAsia="Times New Roman" w:cs="Arial"/>
                <w:iCs/>
                <w:snapToGrid w:val="0"/>
              </w:rPr>
            </w:pPr>
            <w:r w:rsidRPr="006C4B54">
              <w:rPr>
                <w:rFonts w:eastAsia="Times New Roman" w:cs="Arial"/>
                <w:iCs/>
                <w:snapToGrid w:val="0"/>
              </w:rPr>
              <w:t>Hirers must keep a register of those present during a letting and provide a copy to the Academy upon request</w:t>
            </w:r>
            <w:r>
              <w:rPr>
                <w:rFonts w:eastAsia="Times New Roman" w:cs="Arial"/>
                <w:iCs/>
                <w:snapToGrid w:val="0"/>
              </w:rPr>
              <w:t>.</w:t>
            </w:r>
          </w:p>
          <w:p w14:paraId="187F18E3" w14:textId="77777777" w:rsidR="009A3627" w:rsidRPr="00D32C28" w:rsidRDefault="009A3627" w:rsidP="009A3627">
            <w:pPr>
              <w:rPr>
                <w:i/>
                <w:iCs/>
                <w:snapToGrid w:val="0"/>
              </w:rPr>
            </w:pPr>
          </w:p>
        </w:tc>
      </w:tr>
    </w:tbl>
    <w:p w14:paraId="25250EEE" w14:textId="77777777" w:rsidR="00605BB5" w:rsidRPr="00615A43" w:rsidRDefault="00605BB5" w:rsidP="00D32C28">
      <w:pPr>
        <w:spacing w:after="0"/>
        <w:rPr>
          <w:snapToGrid w:val="0"/>
        </w:rPr>
      </w:pPr>
      <w:r w:rsidRPr="00615A43">
        <w:rPr>
          <w:snapToGrid w:val="0"/>
        </w:rPr>
        <w:t xml:space="preserve"> </w:t>
      </w:r>
    </w:p>
    <w:p w14:paraId="19BA8E2A" w14:textId="77777777" w:rsidR="00091A9D" w:rsidRPr="00D32C28" w:rsidRDefault="002C29A3">
      <w:pPr>
        <w:pStyle w:val="ListParagraph"/>
        <w:numPr>
          <w:ilvl w:val="0"/>
          <w:numId w:val="1"/>
        </w:numPr>
        <w:spacing w:after="0"/>
        <w:rPr>
          <w:b/>
          <w:bCs/>
          <w:snapToGrid w:val="0"/>
        </w:rPr>
      </w:pPr>
      <w:r w:rsidRPr="001B22B5">
        <w:rPr>
          <w:snapToGrid w:val="0"/>
        </w:rPr>
        <w:t xml:space="preserve"> </w:t>
      </w:r>
      <w:r w:rsidR="00091A9D" w:rsidRPr="00D32C28">
        <w:rPr>
          <w:b/>
          <w:bCs/>
          <w:snapToGrid w:val="0"/>
        </w:rPr>
        <w:t>Lone Working</w:t>
      </w:r>
    </w:p>
    <w:tbl>
      <w:tblPr>
        <w:tblStyle w:val="TableGrid"/>
        <w:tblW w:w="0" w:type="auto"/>
        <w:tblInd w:w="108" w:type="dxa"/>
        <w:tblLook w:val="04A0" w:firstRow="1" w:lastRow="0" w:firstColumn="1" w:lastColumn="0" w:noHBand="0" w:noVBand="1"/>
      </w:tblPr>
      <w:tblGrid>
        <w:gridCol w:w="9440"/>
      </w:tblGrid>
      <w:tr w:rsidR="0064241D" w:rsidRPr="00615A43" w14:paraId="550D0372" w14:textId="77777777" w:rsidTr="00B840F9">
        <w:tc>
          <w:tcPr>
            <w:tcW w:w="9440" w:type="dxa"/>
          </w:tcPr>
          <w:p w14:paraId="24ECA299" w14:textId="77777777" w:rsidR="0064241D" w:rsidRPr="00D32C28" w:rsidRDefault="0064241D" w:rsidP="001B22B5">
            <w:pPr>
              <w:rPr>
                <w:i/>
                <w:iCs/>
                <w:snapToGrid w:val="0"/>
              </w:rPr>
            </w:pPr>
            <w:r w:rsidRPr="00D32C28">
              <w:rPr>
                <w:i/>
                <w:iCs/>
                <w:snapToGrid w:val="0"/>
              </w:rPr>
              <w:t>Our arrangements for managing lone working are</w:t>
            </w:r>
            <w:r w:rsidR="00082607" w:rsidRPr="00D32C28">
              <w:rPr>
                <w:i/>
                <w:iCs/>
                <w:snapToGrid w:val="0"/>
              </w:rPr>
              <w:t>:</w:t>
            </w:r>
          </w:p>
          <w:p w14:paraId="6FCCA6C3" w14:textId="77777777" w:rsidR="00150165" w:rsidRPr="005656A0" w:rsidRDefault="00150165"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1D6DA4D" w14:textId="77777777" w:rsidR="009B2FF6" w:rsidRPr="005656A0" w:rsidRDefault="009B2FF6" w:rsidP="009B2FF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656A0">
              <w:rPr>
                <w:rFonts w:cs="Arial"/>
              </w:rPr>
              <w:t>Work carried out unaccompanied or without immediate access to assistance, should be risk assessed to determine if the activity is necessary. Work involving potentially significant risks (for example work at height) should not be undertaken whilst working alone.</w:t>
            </w:r>
          </w:p>
          <w:p w14:paraId="1D8CC0E1" w14:textId="77777777" w:rsidR="00F053AB" w:rsidRPr="005656A0" w:rsidRDefault="00F053AB" w:rsidP="009B2FF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84214D5" w14:textId="77777777" w:rsidR="005656A0" w:rsidRPr="005656A0" w:rsidRDefault="005656A0" w:rsidP="005656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656A0">
              <w:rPr>
                <w:rFonts w:cs="Arial"/>
              </w:rPr>
              <w:t xml:space="preserve">Where lone working cannot be avoided staff should: </w:t>
            </w:r>
          </w:p>
          <w:p w14:paraId="3A25DB36" w14:textId="76DF6D47" w:rsidR="005656A0" w:rsidRPr="005656A0" w:rsidRDefault="005656A0" w:rsidP="005656A0">
            <w:pPr>
              <w:pStyle w:val="ListParagraph"/>
              <w:widowControl w:val="0"/>
              <w:numPr>
                <w:ilvl w:val="0"/>
                <w:numId w:val="3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656A0">
              <w:rPr>
                <w:rFonts w:cs="Arial"/>
              </w:rPr>
              <w:t xml:space="preserve">Obtain a senior member of staff’s permission and notify </w:t>
            </w:r>
            <w:r>
              <w:rPr>
                <w:rFonts w:cs="Arial"/>
              </w:rPr>
              <w:t>them</w:t>
            </w:r>
            <w:r w:rsidRPr="005656A0">
              <w:rPr>
                <w:rFonts w:cs="Arial"/>
              </w:rPr>
              <w:t xml:space="preserve"> on each occasion when lone working will occur.</w:t>
            </w:r>
          </w:p>
          <w:p w14:paraId="59578A6C" w14:textId="7470271D" w:rsidR="005656A0" w:rsidRPr="005656A0" w:rsidRDefault="005656A0" w:rsidP="005656A0">
            <w:pPr>
              <w:pStyle w:val="ListParagraph"/>
              <w:widowControl w:val="0"/>
              <w:numPr>
                <w:ilvl w:val="0"/>
                <w:numId w:val="3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656A0">
              <w:rPr>
                <w:rFonts w:cs="Arial"/>
              </w:rPr>
              <w:t>Ensure they do not put themselves or others at risk.</w:t>
            </w:r>
          </w:p>
          <w:p w14:paraId="0E6628FB" w14:textId="1C9D5267" w:rsidR="005656A0" w:rsidRPr="005656A0" w:rsidRDefault="005656A0" w:rsidP="005656A0">
            <w:pPr>
              <w:pStyle w:val="ListParagraph"/>
              <w:widowControl w:val="0"/>
              <w:numPr>
                <w:ilvl w:val="0"/>
                <w:numId w:val="3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656A0">
              <w:rPr>
                <w:rFonts w:cs="Arial"/>
              </w:rPr>
              <w:t xml:space="preserve">Ensure they have means to summon help in an emergency e.g. access to a </w:t>
            </w:r>
            <w:r w:rsidR="008679D0">
              <w:rPr>
                <w:rFonts w:cs="Arial"/>
              </w:rPr>
              <w:t xml:space="preserve">two-way radio, </w:t>
            </w:r>
            <w:r w:rsidRPr="005656A0">
              <w:rPr>
                <w:rFonts w:cs="Arial"/>
              </w:rPr>
              <w:t>or mobile phone.</w:t>
            </w:r>
          </w:p>
          <w:p w14:paraId="0452D0DB" w14:textId="0F1F17A0" w:rsidR="005656A0" w:rsidRPr="00FF631D" w:rsidRDefault="005656A0" w:rsidP="005656A0">
            <w:pPr>
              <w:pStyle w:val="ListParagraph"/>
              <w:widowControl w:val="0"/>
              <w:numPr>
                <w:ilvl w:val="0"/>
                <w:numId w:val="3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FF631D">
              <w:rPr>
                <w:rFonts w:cs="Arial"/>
              </w:rPr>
              <w:t xml:space="preserve">When working off site (e.g. when visiting homes) staff must always attend in pairs and notify a colleague of their whereabouts and the estimated time of return. Staff undertaking home visits </w:t>
            </w:r>
            <w:r w:rsidR="00FF631D" w:rsidRPr="00FF631D">
              <w:rPr>
                <w:rFonts w:cs="Arial"/>
              </w:rPr>
              <w:t xml:space="preserve">must </w:t>
            </w:r>
            <w:r w:rsidR="00FF631D">
              <w:rPr>
                <w:rFonts w:cs="Arial"/>
              </w:rPr>
              <w:t>r</w:t>
            </w:r>
            <w:r w:rsidRPr="00FF631D">
              <w:rPr>
                <w:rFonts w:cs="Arial"/>
              </w:rPr>
              <w:t>eport any incidents or situations where they may have felt “uncomfortable.”</w:t>
            </w:r>
          </w:p>
          <w:p w14:paraId="64DC5560" w14:textId="77777777" w:rsidR="00DF55CE" w:rsidRPr="005656A0" w:rsidRDefault="00DF55CE" w:rsidP="003170A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C18F8C9" w14:textId="39033FFC" w:rsidR="0064241D" w:rsidRPr="00615A43" w:rsidRDefault="003170AA" w:rsidP="001367D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3170AA">
              <w:rPr>
                <w:rFonts w:cs="Arial"/>
              </w:rPr>
              <w:t xml:space="preserve">When staff are working alone on the school premises (such </w:t>
            </w:r>
            <w:r w:rsidR="00DF55CE">
              <w:rPr>
                <w:rFonts w:cs="Arial"/>
              </w:rPr>
              <w:t xml:space="preserve">as </w:t>
            </w:r>
            <w:r w:rsidRPr="003170AA">
              <w:rPr>
                <w:rFonts w:cs="Arial"/>
              </w:rPr>
              <w:t>opening / locking up or during school holidays) a mobile phone should be carried at all times.</w:t>
            </w:r>
          </w:p>
        </w:tc>
      </w:tr>
    </w:tbl>
    <w:p w14:paraId="6F4A10BE" w14:textId="77777777" w:rsidR="00091A9D" w:rsidRPr="00D32C28" w:rsidRDefault="0064241D" w:rsidP="00D32C28">
      <w:pPr>
        <w:spacing w:after="0"/>
        <w:rPr>
          <w:b/>
          <w:bCs/>
          <w:snapToGrid w:val="0"/>
        </w:rPr>
      </w:pPr>
      <w:r w:rsidRPr="00615A43">
        <w:rPr>
          <w:snapToGrid w:val="0"/>
        </w:rPr>
        <w:lastRenderedPageBreak/>
        <w:t xml:space="preserve"> </w:t>
      </w:r>
    </w:p>
    <w:p w14:paraId="07712B2F" w14:textId="77777777" w:rsidR="00091A9D" w:rsidRPr="00D32C28" w:rsidRDefault="002C29A3">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Maintenance / Inspection of Equipment (including selection of equipment)</w:t>
      </w:r>
    </w:p>
    <w:tbl>
      <w:tblPr>
        <w:tblStyle w:val="TableGrid"/>
        <w:tblW w:w="0" w:type="auto"/>
        <w:tblInd w:w="108" w:type="dxa"/>
        <w:tblLook w:val="04A0" w:firstRow="1" w:lastRow="0" w:firstColumn="1" w:lastColumn="0" w:noHBand="0" w:noVBand="1"/>
      </w:tblPr>
      <w:tblGrid>
        <w:gridCol w:w="5103"/>
        <w:gridCol w:w="4337"/>
      </w:tblGrid>
      <w:tr w:rsidR="00491388" w:rsidRPr="00491388" w14:paraId="416A2C35" w14:textId="77777777" w:rsidTr="00B840F9">
        <w:tc>
          <w:tcPr>
            <w:tcW w:w="9440" w:type="dxa"/>
            <w:gridSpan w:val="2"/>
          </w:tcPr>
          <w:p w14:paraId="1B925BC1" w14:textId="5B4674DB" w:rsidR="00E708BB" w:rsidRPr="00491388" w:rsidRDefault="00E708BB" w:rsidP="001B22B5">
            <w:pPr>
              <w:rPr>
                <w:i/>
                <w:iCs/>
                <w:snapToGrid w:val="0"/>
              </w:rPr>
            </w:pPr>
            <w:r w:rsidRPr="00491388">
              <w:rPr>
                <w:i/>
                <w:iCs/>
                <w:snapToGrid w:val="0"/>
              </w:rPr>
              <w:t xml:space="preserve">Types of equipment </w:t>
            </w:r>
            <w:r w:rsidR="00B4174C" w:rsidRPr="00491388">
              <w:rPr>
                <w:i/>
                <w:iCs/>
                <w:snapToGrid w:val="0"/>
              </w:rPr>
              <w:t>included</w:t>
            </w:r>
            <w:r w:rsidR="00B840F9" w:rsidRPr="00491388">
              <w:rPr>
                <w:i/>
                <w:iCs/>
                <w:snapToGrid w:val="0"/>
              </w:rPr>
              <w:t xml:space="preserve"> in this section:</w:t>
            </w:r>
          </w:p>
          <w:p w14:paraId="7E5A7E8C" w14:textId="77777777" w:rsidR="00B4174C" w:rsidRPr="00491388" w:rsidRDefault="00B4174C" w:rsidP="001B22B5">
            <w:pPr>
              <w:rPr>
                <w:i/>
                <w:iCs/>
                <w:snapToGrid w:val="0"/>
              </w:rPr>
            </w:pPr>
          </w:p>
          <w:p w14:paraId="5C2E296E" w14:textId="2629AE80" w:rsidR="00491388" w:rsidRPr="00491388" w:rsidRDefault="00491388" w:rsidP="001B22B5">
            <w:pPr>
              <w:rPr>
                <w:i/>
                <w:iCs/>
                <w:snapToGrid w:val="0"/>
              </w:rPr>
            </w:pPr>
            <w:r w:rsidRPr="00491388">
              <w:rPr>
                <w:rFonts w:eastAsia="Times New Roman" w:cs="Arial"/>
                <w:iCs/>
                <w:snapToGrid w:val="0"/>
              </w:rPr>
              <w:t xml:space="preserve">Ladders and steps, extraction systems, PE equipment, </w:t>
            </w:r>
            <w:r w:rsidR="00BD4E24">
              <w:rPr>
                <w:rFonts w:eastAsia="Times New Roman" w:cs="Arial"/>
                <w:iCs/>
                <w:snapToGrid w:val="0"/>
              </w:rPr>
              <w:t xml:space="preserve">lifts and lifting equipment, </w:t>
            </w:r>
            <w:r w:rsidRPr="00491388">
              <w:rPr>
                <w:rFonts w:eastAsia="Times New Roman" w:cs="Arial"/>
                <w:iCs/>
                <w:snapToGrid w:val="0"/>
              </w:rPr>
              <w:t>fire alarm and smoke detection, emergency lighting, fire extinguishers and kitchen equipment</w:t>
            </w:r>
            <w:r w:rsidR="000248BF">
              <w:rPr>
                <w:rFonts w:eastAsia="Times New Roman" w:cs="Arial"/>
                <w:iCs/>
                <w:snapToGrid w:val="0"/>
              </w:rPr>
              <w:t>.</w:t>
            </w:r>
          </w:p>
          <w:p w14:paraId="58D6BEFF" w14:textId="54106832" w:rsidR="00E708BB" w:rsidRPr="00491388" w:rsidRDefault="00E708BB" w:rsidP="001B22B5">
            <w:pPr>
              <w:rPr>
                <w:snapToGrid w:val="0"/>
              </w:rPr>
            </w:pPr>
          </w:p>
        </w:tc>
      </w:tr>
      <w:tr w:rsidR="009A3627" w:rsidRPr="00615A43" w14:paraId="79CFD6C8" w14:textId="77777777" w:rsidTr="00B840F9">
        <w:tc>
          <w:tcPr>
            <w:tcW w:w="5103" w:type="dxa"/>
          </w:tcPr>
          <w:p w14:paraId="212EB27D" w14:textId="77777777" w:rsidR="009A3627" w:rsidRPr="00D32C28" w:rsidRDefault="009A3627" w:rsidP="009A3627">
            <w:pPr>
              <w:rPr>
                <w:i/>
                <w:iCs/>
                <w:snapToGrid w:val="0"/>
              </w:rPr>
            </w:pPr>
            <w:r w:rsidRPr="00D32C28">
              <w:rPr>
                <w:i/>
                <w:iCs/>
                <w:snapToGrid w:val="0"/>
              </w:rPr>
              <w:t>Name of person responsible for the selection, maintenance / inspection and testing of equipment</w:t>
            </w:r>
          </w:p>
        </w:tc>
        <w:tc>
          <w:tcPr>
            <w:tcW w:w="4337" w:type="dxa"/>
          </w:tcPr>
          <w:p w14:paraId="178238F5" w14:textId="427CEA67" w:rsidR="009A3627" w:rsidRPr="007845E0" w:rsidRDefault="009A3627" w:rsidP="009A3627">
            <w:pPr>
              <w:rPr>
                <w:i/>
                <w:iCs/>
                <w:snapToGrid w:val="0"/>
              </w:rPr>
            </w:pPr>
            <w:r w:rsidRPr="007845E0">
              <w:rPr>
                <w:rFonts w:eastAsia="Times New Roman" w:cs="Arial"/>
                <w:snapToGrid w:val="0"/>
              </w:rPr>
              <w:t>Ian Johnson</w:t>
            </w:r>
          </w:p>
        </w:tc>
      </w:tr>
      <w:tr w:rsidR="009A3627" w:rsidRPr="00615A43" w14:paraId="1458E6D3" w14:textId="77777777" w:rsidTr="00922163">
        <w:tc>
          <w:tcPr>
            <w:tcW w:w="5103" w:type="dxa"/>
          </w:tcPr>
          <w:p w14:paraId="356FB74F" w14:textId="77777777" w:rsidR="009A3627" w:rsidRPr="00D32C28" w:rsidRDefault="009A3627" w:rsidP="009A3627">
            <w:pPr>
              <w:rPr>
                <w:i/>
                <w:iCs/>
                <w:snapToGrid w:val="0"/>
              </w:rPr>
            </w:pPr>
            <w:r w:rsidRPr="00D32C28">
              <w:rPr>
                <w:i/>
                <w:iCs/>
                <w:snapToGrid w:val="0"/>
              </w:rPr>
              <w:t>Records of maintenance and inspection of equipment are retained and are located:</w:t>
            </w:r>
          </w:p>
        </w:tc>
        <w:tc>
          <w:tcPr>
            <w:tcW w:w="4337" w:type="dxa"/>
          </w:tcPr>
          <w:p w14:paraId="19D826E5" w14:textId="4436C98F" w:rsidR="009A3627" w:rsidRPr="007845E0" w:rsidRDefault="009A3627" w:rsidP="009A3627">
            <w:pPr>
              <w:rPr>
                <w:i/>
                <w:iCs/>
                <w:snapToGrid w:val="0"/>
              </w:rPr>
            </w:pPr>
            <w:r w:rsidRPr="007845E0">
              <w:rPr>
                <w:rFonts w:eastAsia="Times New Roman" w:cs="Arial"/>
                <w:snapToGrid w:val="0"/>
              </w:rPr>
              <w:t xml:space="preserve">Site </w:t>
            </w:r>
            <w:r w:rsidR="007845E0">
              <w:rPr>
                <w:rFonts w:eastAsia="Times New Roman" w:cs="Arial"/>
                <w:snapToGrid w:val="0"/>
              </w:rPr>
              <w:t>S</w:t>
            </w:r>
            <w:r w:rsidRPr="007845E0">
              <w:rPr>
                <w:rFonts w:eastAsia="Times New Roman" w:cs="Arial"/>
                <w:snapToGrid w:val="0"/>
              </w:rPr>
              <w:t>upervisor’s room</w:t>
            </w:r>
          </w:p>
        </w:tc>
      </w:tr>
      <w:tr w:rsidR="009A3627" w:rsidRPr="00615A43" w14:paraId="3EA0377C" w14:textId="77777777" w:rsidTr="00B840F9">
        <w:tc>
          <w:tcPr>
            <w:tcW w:w="5103" w:type="dxa"/>
          </w:tcPr>
          <w:p w14:paraId="319BF901" w14:textId="77777777" w:rsidR="009A3627" w:rsidRPr="00D32C28" w:rsidRDefault="009A3627" w:rsidP="009A3627">
            <w:pPr>
              <w:rPr>
                <w:i/>
                <w:iCs/>
                <w:snapToGrid w:val="0"/>
              </w:rPr>
            </w:pPr>
            <w:r w:rsidRPr="00D32C28">
              <w:rPr>
                <w:i/>
                <w:iCs/>
                <w:snapToGrid w:val="0"/>
              </w:rPr>
              <w:t>Staff report any broken or defective equipment to:</w:t>
            </w:r>
          </w:p>
        </w:tc>
        <w:tc>
          <w:tcPr>
            <w:tcW w:w="4337" w:type="dxa"/>
          </w:tcPr>
          <w:p w14:paraId="47AC78B9" w14:textId="159599C1" w:rsidR="009A3627" w:rsidRPr="007845E0" w:rsidRDefault="009A3627" w:rsidP="009A3627">
            <w:pPr>
              <w:rPr>
                <w:i/>
                <w:iCs/>
                <w:snapToGrid w:val="0"/>
              </w:rPr>
            </w:pPr>
            <w:r w:rsidRPr="007845E0">
              <w:rPr>
                <w:rFonts w:eastAsia="Times New Roman" w:cs="Arial"/>
                <w:snapToGrid w:val="0"/>
              </w:rPr>
              <w:t>Ian Johnson</w:t>
            </w:r>
          </w:p>
        </w:tc>
      </w:tr>
      <w:tr w:rsidR="009A3627" w:rsidRPr="00615A43" w14:paraId="1CFADF26" w14:textId="77777777" w:rsidTr="00082607">
        <w:trPr>
          <w:trHeight w:val="900"/>
        </w:trPr>
        <w:tc>
          <w:tcPr>
            <w:tcW w:w="9440" w:type="dxa"/>
            <w:gridSpan w:val="2"/>
          </w:tcPr>
          <w:p w14:paraId="237D6791" w14:textId="1AAD9B0E" w:rsidR="009A3627" w:rsidRPr="00D32C28" w:rsidRDefault="009A3627" w:rsidP="009A3627">
            <w:pPr>
              <w:rPr>
                <w:i/>
                <w:iCs/>
                <w:snapToGrid w:val="0"/>
              </w:rPr>
            </w:pPr>
            <w:r w:rsidRPr="00D32C28">
              <w:rPr>
                <w:i/>
                <w:iCs/>
                <w:snapToGrid w:val="0"/>
              </w:rPr>
              <w:t>The equipment on the academy site owned and used by contractors is the responsibility of the contractor, who must provide records of testing, inspection and maintenance if requested:</w:t>
            </w:r>
          </w:p>
        </w:tc>
      </w:tr>
    </w:tbl>
    <w:p w14:paraId="5F4F747E" w14:textId="77777777" w:rsidR="00E708BB" w:rsidRPr="00F07E2E" w:rsidRDefault="00E708BB" w:rsidP="00D32C28">
      <w:pPr>
        <w:spacing w:after="0"/>
        <w:rPr>
          <w:snapToGrid w:val="0"/>
        </w:rPr>
      </w:pPr>
    </w:p>
    <w:p w14:paraId="0634EEC0" w14:textId="77777777" w:rsidR="00237E4B" w:rsidRPr="00D32C28" w:rsidRDefault="002C29A3">
      <w:pPr>
        <w:pStyle w:val="ListParagraph"/>
        <w:numPr>
          <w:ilvl w:val="0"/>
          <w:numId w:val="1"/>
        </w:numPr>
        <w:spacing w:after="0"/>
        <w:rPr>
          <w:b/>
          <w:bCs/>
          <w:snapToGrid w:val="0"/>
        </w:rPr>
      </w:pPr>
      <w:r w:rsidRPr="00D32C28">
        <w:rPr>
          <w:b/>
          <w:bCs/>
          <w:snapToGrid w:val="0"/>
        </w:rPr>
        <w:t xml:space="preserve"> </w:t>
      </w:r>
      <w:r w:rsidR="00237E4B" w:rsidRPr="00D32C28">
        <w:rPr>
          <w:b/>
          <w:bCs/>
          <w:snapToGrid w:val="0"/>
        </w:rPr>
        <w:t xml:space="preserve">Manual Handling </w:t>
      </w:r>
    </w:p>
    <w:tbl>
      <w:tblPr>
        <w:tblStyle w:val="TableGrid"/>
        <w:tblW w:w="0" w:type="auto"/>
        <w:tblInd w:w="108" w:type="dxa"/>
        <w:tblLook w:val="04A0" w:firstRow="1" w:lastRow="0" w:firstColumn="1" w:lastColumn="0" w:noHBand="0" w:noVBand="1"/>
      </w:tblPr>
      <w:tblGrid>
        <w:gridCol w:w="5103"/>
        <w:gridCol w:w="4337"/>
      </w:tblGrid>
      <w:tr w:rsidR="009A3627" w:rsidRPr="00615A43" w14:paraId="08868AA1" w14:textId="77777777" w:rsidTr="00922163">
        <w:tc>
          <w:tcPr>
            <w:tcW w:w="5103" w:type="dxa"/>
          </w:tcPr>
          <w:p w14:paraId="37B80196" w14:textId="77777777" w:rsidR="009A3627" w:rsidRPr="00D32C28" w:rsidRDefault="009A3627" w:rsidP="009A3627">
            <w:pPr>
              <w:rPr>
                <w:i/>
                <w:iCs/>
                <w:snapToGrid w:val="0"/>
              </w:rPr>
            </w:pPr>
            <w:r w:rsidRPr="00D32C28">
              <w:rPr>
                <w:i/>
                <w:iCs/>
                <w:snapToGrid w:val="0"/>
              </w:rPr>
              <w:t>Name of competent person responsible for carrying out manual handling risk assessments</w:t>
            </w:r>
          </w:p>
        </w:tc>
        <w:tc>
          <w:tcPr>
            <w:tcW w:w="4337" w:type="dxa"/>
          </w:tcPr>
          <w:p w14:paraId="3DCAAB84" w14:textId="77777777" w:rsidR="009A3627" w:rsidRDefault="009A3627" w:rsidP="009A3627">
            <w:pPr>
              <w:rPr>
                <w:rFonts w:eastAsia="Times New Roman" w:cs="Arial"/>
                <w:snapToGrid w:val="0"/>
              </w:rPr>
            </w:pPr>
            <w:r w:rsidRPr="001068D1">
              <w:rPr>
                <w:rFonts w:eastAsia="Times New Roman" w:cs="Arial"/>
                <w:snapToGrid w:val="0"/>
              </w:rPr>
              <w:t>Ian Johnson</w:t>
            </w:r>
          </w:p>
          <w:p w14:paraId="3EB0B5FC" w14:textId="77777777" w:rsidR="001068D1" w:rsidRDefault="001068D1" w:rsidP="009A3627">
            <w:pPr>
              <w:rPr>
                <w:snapToGrid w:val="0"/>
              </w:rPr>
            </w:pPr>
            <w:r>
              <w:rPr>
                <w:snapToGrid w:val="0"/>
              </w:rPr>
              <w:t>Tina Clark</w:t>
            </w:r>
          </w:p>
          <w:p w14:paraId="2921960F" w14:textId="3C85BACA" w:rsidR="001068D1" w:rsidRPr="001068D1" w:rsidRDefault="001068D1" w:rsidP="009A3627">
            <w:pPr>
              <w:rPr>
                <w:snapToGrid w:val="0"/>
              </w:rPr>
            </w:pPr>
            <w:r>
              <w:rPr>
                <w:snapToGrid w:val="0"/>
              </w:rPr>
              <w:t>(FGT Head of Operations &amp; facilities)</w:t>
            </w:r>
          </w:p>
        </w:tc>
      </w:tr>
      <w:tr w:rsidR="009A3627" w:rsidRPr="00615A43" w14:paraId="6BDD1131" w14:textId="77777777" w:rsidTr="00922163">
        <w:tc>
          <w:tcPr>
            <w:tcW w:w="9440" w:type="dxa"/>
            <w:gridSpan w:val="2"/>
          </w:tcPr>
          <w:p w14:paraId="2C80F96A" w14:textId="77777777" w:rsidR="009A3627" w:rsidRPr="00D32C28" w:rsidRDefault="009A3627" w:rsidP="009A3627">
            <w:pPr>
              <w:rPr>
                <w:i/>
                <w:iCs/>
                <w:snapToGrid w:val="0"/>
              </w:rPr>
            </w:pPr>
            <w:r w:rsidRPr="00D32C28">
              <w:rPr>
                <w:i/>
                <w:iCs/>
                <w:snapToGrid w:val="0"/>
              </w:rPr>
              <w:t>Our arrangements for managing manual handling activities are:</w:t>
            </w:r>
          </w:p>
          <w:p w14:paraId="665161E0" w14:textId="77777777" w:rsidR="001068D1" w:rsidRPr="00F2202D" w:rsidRDefault="001068D1"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484EEA4" w14:textId="5963EE17" w:rsidR="009A3627" w:rsidRPr="00F2202D" w:rsidRDefault="009A3627"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202D">
              <w:rPr>
                <w:rFonts w:cs="Arial"/>
              </w:rPr>
              <w:t xml:space="preserve">Staff should ensure they are not lifting heavy items unless they have received training and/or equipment in order to do so safely. All manual handling activities which present a significant risk to the health and safety of staff will be reported to the </w:t>
            </w:r>
            <w:r w:rsidR="00944341">
              <w:rPr>
                <w:rFonts w:cs="Arial"/>
              </w:rPr>
              <w:t>S</w:t>
            </w:r>
            <w:r w:rsidRPr="00F2202D">
              <w:rPr>
                <w:rFonts w:cs="Arial"/>
              </w:rPr>
              <w:t xml:space="preserve">ite </w:t>
            </w:r>
            <w:r w:rsidR="00944341">
              <w:rPr>
                <w:rFonts w:cs="Arial"/>
              </w:rPr>
              <w:t>S</w:t>
            </w:r>
            <w:r w:rsidRPr="00F2202D">
              <w:rPr>
                <w:rFonts w:cs="Arial"/>
              </w:rPr>
              <w:t>upervisor and where such activities cannot be avoided, a risk assessment will be conducted to ensure such risks are adequately controlled. A copy of this assessment will be provided to employees who must follow the instruction given when carrying out the task.</w:t>
            </w:r>
          </w:p>
          <w:p w14:paraId="1A98B483" w14:textId="77777777" w:rsidR="00B56F83" w:rsidRPr="00F2202D" w:rsidRDefault="00B56F83"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AC3C1B4" w14:textId="77777777" w:rsidR="009A3627" w:rsidRPr="00F2202D" w:rsidRDefault="009A3627"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F2202D">
              <w:rPr>
                <w:rFonts w:cs="Arial"/>
                <w:b/>
              </w:rPr>
              <w:t xml:space="preserve">Moving and Handling </w:t>
            </w:r>
          </w:p>
          <w:p w14:paraId="239D0DC8" w14:textId="62EACBBD" w:rsidR="009A3627" w:rsidRPr="00F2202D" w:rsidRDefault="009A3627" w:rsidP="009A3627">
            <w:pPr>
              <w:rPr>
                <w:i/>
                <w:iCs/>
                <w:snapToGrid w:val="0"/>
              </w:rPr>
            </w:pPr>
            <w:r w:rsidRPr="00F2202D">
              <w:rPr>
                <w:rFonts w:cs="Arial"/>
              </w:rPr>
              <w:t>All staff who move and handle pupils have received appropriate training (both in general moving and handling people techniques and specific training on any lifting equipment, hoists, slings etc. they are required to use.) All moving and handling of pupils has been risk assessed and recorded by a competent member of staff. Equipment for moving and handling people is subject to inspection on a 6 monthly basis by a competent contractor.</w:t>
            </w:r>
          </w:p>
          <w:p w14:paraId="5B266AD3" w14:textId="77777777" w:rsidR="009A3627" w:rsidRPr="00D32C28" w:rsidRDefault="009A3627" w:rsidP="009A3627">
            <w:pPr>
              <w:rPr>
                <w:i/>
                <w:iCs/>
                <w:snapToGrid w:val="0"/>
              </w:rPr>
            </w:pPr>
          </w:p>
        </w:tc>
      </w:tr>
    </w:tbl>
    <w:p w14:paraId="68296F01" w14:textId="77777777" w:rsidR="00237E4B" w:rsidRPr="00D32C28" w:rsidRDefault="00237E4B" w:rsidP="00D32C28">
      <w:pPr>
        <w:spacing w:after="0"/>
        <w:rPr>
          <w:b/>
          <w:bCs/>
          <w:snapToGrid w:val="0"/>
        </w:rPr>
      </w:pPr>
      <w:r w:rsidRPr="00615A43">
        <w:rPr>
          <w:snapToGrid w:val="0"/>
        </w:rPr>
        <w:t xml:space="preserve"> </w:t>
      </w:r>
    </w:p>
    <w:p w14:paraId="18947B24" w14:textId="77777777" w:rsidR="00F66AA3" w:rsidRPr="00D32C28" w:rsidRDefault="002C29A3">
      <w:pPr>
        <w:pStyle w:val="ListParagraph"/>
        <w:numPr>
          <w:ilvl w:val="0"/>
          <w:numId w:val="1"/>
        </w:numPr>
        <w:spacing w:after="0"/>
        <w:rPr>
          <w:b/>
          <w:bCs/>
          <w:snapToGrid w:val="0"/>
        </w:rPr>
      </w:pPr>
      <w:r w:rsidRPr="00D32C28">
        <w:rPr>
          <w:b/>
          <w:bCs/>
          <w:snapToGrid w:val="0"/>
        </w:rPr>
        <w:t xml:space="preserve"> </w:t>
      </w:r>
      <w:r w:rsidR="00F66AA3" w:rsidRPr="00D32C28">
        <w:rPr>
          <w:b/>
          <w:bCs/>
          <w:snapToGrid w:val="0"/>
        </w:rPr>
        <w:t>Medication</w:t>
      </w:r>
    </w:p>
    <w:tbl>
      <w:tblPr>
        <w:tblStyle w:val="TableGrid"/>
        <w:tblW w:w="0" w:type="auto"/>
        <w:tblInd w:w="108" w:type="dxa"/>
        <w:tblLook w:val="04A0" w:firstRow="1" w:lastRow="0" w:firstColumn="1" w:lastColumn="0" w:noHBand="0" w:noVBand="1"/>
      </w:tblPr>
      <w:tblGrid>
        <w:gridCol w:w="5103"/>
        <w:gridCol w:w="4337"/>
      </w:tblGrid>
      <w:tr w:rsidR="009A3627" w:rsidRPr="00615A43" w14:paraId="13D277B1" w14:textId="77777777" w:rsidTr="003256B2">
        <w:tc>
          <w:tcPr>
            <w:tcW w:w="5103" w:type="dxa"/>
          </w:tcPr>
          <w:p w14:paraId="1344DEA3" w14:textId="77777777" w:rsidR="009A3627" w:rsidRPr="00D32C28" w:rsidRDefault="009A3627" w:rsidP="009A3627">
            <w:pPr>
              <w:rPr>
                <w:i/>
                <w:iCs/>
                <w:snapToGrid w:val="0"/>
              </w:rPr>
            </w:pPr>
            <w:r w:rsidRPr="00D32C28">
              <w:rPr>
                <w:i/>
                <w:iCs/>
                <w:snapToGrid w:val="0"/>
              </w:rPr>
              <w:t>Name of person responsible for the management of and administration of medication to pupils in academy</w:t>
            </w:r>
          </w:p>
        </w:tc>
        <w:tc>
          <w:tcPr>
            <w:tcW w:w="4337" w:type="dxa"/>
          </w:tcPr>
          <w:p w14:paraId="541DBC6D" w14:textId="737355D8" w:rsidR="009A3627" w:rsidRPr="00ED7F51" w:rsidRDefault="009A3627" w:rsidP="009A3627">
            <w:pPr>
              <w:rPr>
                <w:i/>
                <w:iCs/>
                <w:snapToGrid w:val="0"/>
              </w:rPr>
            </w:pPr>
            <w:r w:rsidRPr="00ED7F51">
              <w:rPr>
                <w:rFonts w:eastAsia="Times New Roman" w:cs="Arial"/>
                <w:snapToGrid w:val="0"/>
              </w:rPr>
              <w:t>Hayley Jones</w:t>
            </w:r>
          </w:p>
        </w:tc>
      </w:tr>
      <w:tr w:rsidR="009A3627" w:rsidRPr="003B08D7" w14:paraId="76CEA576" w14:textId="77777777" w:rsidTr="003256B2">
        <w:tc>
          <w:tcPr>
            <w:tcW w:w="9440" w:type="dxa"/>
            <w:gridSpan w:val="2"/>
          </w:tcPr>
          <w:p w14:paraId="0C468FD4" w14:textId="77777777" w:rsidR="009A3627" w:rsidRPr="003B08D7" w:rsidRDefault="009A3627" w:rsidP="009A3627">
            <w:pPr>
              <w:rPr>
                <w:i/>
                <w:iCs/>
                <w:snapToGrid w:val="0"/>
              </w:rPr>
            </w:pPr>
            <w:r w:rsidRPr="003B08D7">
              <w:rPr>
                <w:i/>
                <w:iCs/>
                <w:snapToGrid w:val="0"/>
              </w:rPr>
              <w:t>Our arrangements for the administration of medicines to pupils are:</w:t>
            </w:r>
          </w:p>
          <w:p w14:paraId="4E0451E5" w14:textId="77777777" w:rsidR="00ED7F51" w:rsidRPr="003B08D7" w:rsidRDefault="00ED7F51"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F396F1A" w14:textId="77777777" w:rsidR="006F180C" w:rsidRPr="003B08D7" w:rsidRDefault="009A3627" w:rsidP="006F180C">
            <w:pPr>
              <w:rPr>
                <w:i/>
                <w:iCs/>
                <w:snapToGrid w:val="0"/>
              </w:rPr>
            </w:pPr>
            <w:r w:rsidRPr="003B08D7">
              <w:rPr>
                <w:rFonts w:cs="Arial"/>
              </w:rPr>
              <w:t>All medication will be administered to pupils in accordance with the DfE document "Managing Medicines in Schools and Early Years Settings"</w:t>
            </w:r>
            <w:r w:rsidR="003B08D7">
              <w:rPr>
                <w:rFonts w:cs="Arial"/>
              </w:rPr>
              <w:t>.</w:t>
            </w:r>
            <w:r w:rsidR="006F180C">
              <w:rPr>
                <w:rFonts w:cs="Arial"/>
              </w:rPr>
              <w:t xml:space="preserve"> </w:t>
            </w:r>
            <w:r w:rsidR="006F180C" w:rsidRPr="003B08D7">
              <w:rPr>
                <w:rFonts w:cs="Arial"/>
              </w:rPr>
              <w:t>Hayley Jones has received ‘administering medication’ training.</w:t>
            </w:r>
          </w:p>
          <w:p w14:paraId="5E0AC253" w14:textId="77777777" w:rsidR="00ED7F51" w:rsidRPr="003B08D7" w:rsidRDefault="00ED7F51"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D03E47C" w14:textId="0F4F9D14" w:rsidR="009A3627" w:rsidRDefault="009A3627"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3B08D7">
              <w:rPr>
                <w:rFonts w:cs="Arial"/>
              </w:rPr>
              <w:t xml:space="preserve">The only medication kept and administered within school are those prescribed specifically for a pupil (long term health needs only) at the request of the parent/guardian and with the consent of the </w:t>
            </w:r>
            <w:r w:rsidR="005E70AA">
              <w:rPr>
                <w:rFonts w:cs="Arial"/>
              </w:rPr>
              <w:t>H</w:t>
            </w:r>
            <w:r w:rsidRPr="003B08D7">
              <w:rPr>
                <w:rFonts w:cs="Arial"/>
              </w:rPr>
              <w:t>eadteacher.</w:t>
            </w:r>
          </w:p>
          <w:p w14:paraId="54BA0A36" w14:textId="77777777" w:rsidR="003B08D7" w:rsidRPr="003B08D7" w:rsidRDefault="003B08D7"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9613A6B" w14:textId="7C49B885" w:rsidR="009A3627" w:rsidRPr="003B08D7" w:rsidRDefault="009A3627"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3B08D7">
              <w:rPr>
                <w:rFonts w:cs="Arial"/>
              </w:rPr>
              <w:t>Records of administration of medicines will be kept by the office staff. No member of staff should administer any medicines unless a request form has been completed by the parent/guardian.</w:t>
            </w:r>
          </w:p>
          <w:p w14:paraId="5CF812DC" w14:textId="77777777" w:rsidR="003B08D7" w:rsidRPr="003B08D7" w:rsidRDefault="003B08D7" w:rsidP="009A362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A087948" w14:textId="7C15198A" w:rsidR="009A3627" w:rsidRPr="006064C9" w:rsidRDefault="009A3627" w:rsidP="006064C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3B08D7">
              <w:rPr>
                <w:rFonts w:cs="Arial"/>
              </w:rPr>
              <w:t xml:space="preserve">All medications kept in school are securely stored in the </w:t>
            </w:r>
            <w:r w:rsidR="00A73913" w:rsidRPr="00A73913">
              <w:rPr>
                <w:rFonts w:cs="Arial"/>
              </w:rPr>
              <w:t>Academy</w:t>
            </w:r>
            <w:r w:rsidRPr="00A73913">
              <w:rPr>
                <w:rFonts w:cs="Arial"/>
              </w:rPr>
              <w:t xml:space="preserve"> </w:t>
            </w:r>
            <w:r w:rsidR="005E70AA" w:rsidRPr="00A73913">
              <w:rPr>
                <w:rFonts w:cs="Arial"/>
              </w:rPr>
              <w:t>office</w:t>
            </w:r>
            <w:r w:rsidRPr="003B08D7">
              <w:rPr>
                <w:rFonts w:cs="Arial"/>
              </w:rPr>
              <w:t>, with access strictly controlled.</w:t>
            </w:r>
          </w:p>
          <w:p w14:paraId="7C056A5E" w14:textId="77777777" w:rsidR="009A3627" w:rsidRPr="003B08D7" w:rsidRDefault="009A3627" w:rsidP="006F180C">
            <w:pPr>
              <w:rPr>
                <w:i/>
                <w:iCs/>
                <w:snapToGrid w:val="0"/>
              </w:rPr>
            </w:pPr>
          </w:p>
        </w:tc>
      </w:tr>
      <w:tr w:rsidR="009A3627" w:rsidRPr="00615A43" w14:paraId="2CBD5B36" w14:textId="77777777" w:rsidTr="003256B2">
        <w:tc>
          <w:tcPr>
            <w:tcW w:w="5103" w:type="dxa"/>
          </w:tcPr>
          <w:p w14:paraId="70AE8FE2" w14:textId="14CC3E3C" w:rsidR="009A3627" w:rsidRPr="00D32C28" w:rsidRDefault="009A3627" w:rsidP="009A3627">
            <w:pPr>
              <w:rPr>
                <w:i/>
                <w:iCs/>
                <w:snapToGrid w:val="0"/>
              </w:rPr>
            </w:pPr>
            <w:r w:rsidRPr="00D32C28">
              <w:rPr>
                <w:i/>
                <w:iCs/>
                <w:snapToGrid w:val="0"/>
              </w:rPr>
              <w:lastRenderedPageBreak/>
              <w:t xml:space="preserve">The members of staff who are authorised to give / support pupils with medication are: </w:t>
            </w:r>
          </w:p>
        </w:tc>
        <w:tc>
          <w:tcPr>
            <w:tcW w:w="4337" w:type="dxa"/>
          </w:tcPr>
          <w:p w14:paraId="766C1DBA" w14:textId="6F08D9BF" w:rsidR="009A3627" w:rsidRPr="00780BB1" w:rsidRDefault="009A3627" w:rsidP="009A3627">
            <w:pPr>
              <w:rPr>
                <w:i/>
                <w:iCs/>
                <w:snapToGrid w:val="0"/>
              </w:rPr>
            </w:pPr>
            <w:r w:rsidRPr="00780BB1">
              <w:rPr>
                <w:rFonts w:eastAsia="Times New Roman" w:cs="Arial"/>
                <w:snapToGrid w:val="0"/>
                <w:sz w:val="24"/>
                <w:szCs w:val="24"/>
              </w:rPr>
              <w:t>Hayley Jones</w:t>
            </w:r>
          </w:p>
        </w:tc>
      </w:tr>
      <w:tr w:rsidR="009A3627" w:rsidRPr="00615A43" w14:paraId="5A8516B2" w14:textId="77777777" w:rsidTr="003256B2">
        <w:tc>
          <w:tcPr>
            <w:tcW w:w="5103" w:type="dxa"/>
          </w:tcPr>
          <w:p w14:paraId="7760FD28" w14:textId="77777777" w:rsidR="009A3627" w:rsidRPr="00D32C28" w:rsidRDefault="009A3627" w:rsidP="009A3627">
            <w:pPr>
              <w:rPr>
                <w:i/>
                <w:iCs/>
                <w:snapToGrid w:val="0"/>
              </w:rPr>
            </w:pPr>
            <w:r w:rsidRPr="00D32C28">
              <w:rPr>
                <w:i/>
                <w:iCs/>
                <w:snapToGrid w:val="0"/>
              </w:rPr>
              <w:t>Medication is stored:</w:t>
            </w:r>
          </w:p>
        </w:tc>
        <w:tc>
          <w:tcPr>
            <w:tcW w:w="4337" w:type="dxa"/>
          </w:tcPr>
          <w:p w14:paraId="5EDCDFDD" w14:textId="606BE9BC" w:rsidR="009A3627" w:rsidRPr="00780BB1" w:rsidRDefault="004A362B" w:rsidP="009A3627">
            <w:pPr>
              <w:rPr>
                <w:i/>
                <w:iCs/>
                <w:snapToGrid w:val="0"/>
              </w:rPr>
            </w:pPr>
            <w:r w:rsidRPr="00780BB1">
              <w:rPr>
                <w:rFonts w:eastAsia="Times New Roman" w:cs="Arial"/>
                <w:snapToGrid w:val="0"/>
                <w:sz w:val="24"/>
                <w:szCs w:val="24"/>
              </w:rPr>
              <w:t>Academy</w:t>
            </w:r>
            <w:r w:rsidR="009A3627" w:rsidRPr="00780BB1">
              <w:rPr>
                <w:rFonts w:eastAsia="Times New Roman" w:cs="Arial"/>
                <w:snapToGrid w:val="0"/>
                <w:sz w:val="24"/>
                <w:szCs w:val="24"/>
              </w:rPr>
              <w:t xml:space="preserve"> office</w:t>
            </w:r>
          </w:p>
        </w:tc>
      </w:tr>
      <w:tr w:rsidR="009A3627" w:rsidRPr="00615A43" w14:paraId="380A6DD8" w14:textId="77777777" w:rsidTr="003256B2">
        <w:tc>
          <w:tcPr>
            <w:tcW w:w="5103" w:type="dxa"/>
          </w:tcPr>
          <w:p w14:paraId="3EC49CB5" w14:textId="77777777" w:rsidR="009A3627" w:rsidRPr="00D32C28" w:rsidRDefault="009A3627" w:rsidP="009A3627">
            <w:pPr>
              <w:rPr>
                <w:i/>
                <w:iCs/>
                <w:snapToGrid w:val="0"/>
              </w:rPr>
            </w:pPr>
            <w:r w:rsidRPr="00D32C28">
              <w:rPr>
                <w:i/>
                <w:iCs/>
                <w:snapToGrid w:val="0"/>
              </w:rPr>
              <w:t>A record of the administration of medication is located:</w:t>
            </w:r>
          </w:p>
        </w:tc>
        <w:tc>
          <w:tcPr>
            <w:tcW w:w="4337" w:type="dxa"/>
          </w:tcPr>
          <w:p w14:paraId="17BC90C4" w14:textId="0E76EF38" w:rsidR="009A3627" w:rsidRPr="004A362B" w:rsidRDefault="004A362B" w:rsidP="009A3627">
            <w:pPr>
              <w:rPr>
                <w:i/>
                <w:iCs/>
                <w:snapToGrid w:val="0"/>
              </w:rPr>
            </w:pPr>
            <w:r w:rsidRPr="004A362B">
              <w:rPr>
                <w:rFonts w:eastAsia="Times New Roman" w:cs="Arial"/>
                <w:snapToGrid w:val="0"/>
                <w:sz w:val="24"/>
                <w:szCs w:val="24"/>
              </w:rPr>
              <w:t>Academy o</w:t>
            </w:r>
            <w:r w:rsidR="009A3627" w:rsidRPr="004A362B">
              <w:rPr>
                <w:rFonts w:eastAsia="Times New Roman" w:cs="Arial"/>
                <w:snapToGrid w:val="0"/>
                <w:sz w:val="24"/>
                <w:szCs w:val="24"/>
              </w:rPr>
              <w:t xml:space="preserve">ffice </w:t>
            </w:r>
          </w:p>
        </w:tc>
      </w:tr>
      <w:tr w:rsidR="009A3627" w:rsidRPr="00615A43" w14:paraId="35A41F33" w14:textId="77777777" w:rsidTr="003256B2">
        <w:tc>
          <w:tcPr>
            <w:tcW w:w="9440" w:type="dxa"/>
            <w:gridSpan w:val="2"/>
          </w:tcPr>
          <w:p w14:paraId="0324CB9E" w14:textId="02329CB2" w:rsidR="009A3627" w:rsidRPr="0044565A" w:rsidRDefault="009A3627" w:rsidP="009A3627">
            <w:pPr>
              <w:rPr>
                <w:snapToGrid w:val="0"/>
              </w:rPr>
            </w:pPr>
            <w:r w:rsidRPr="0044565A">
              <w:rPr>
                <w:snapToGrid w:val="0"/>
              </w:rPr>
              <w:t>Pupils who administer and/or manage their own medication in school are authorised to do so by a class teacher and provided with a suitable private location to administer medication/store medication and equipment.</w:t>
            </w:r>
          </w:p>
        </w:tc>
      </w:tr>
      <w:tr w:rsidR="009A3627" w:rsidRPr="0044565A" w14:paraId="66E051BC" w14:textId="77777777" w:rsidTr="003256B2">
        <w:tc>
          <w:tcPr>
            <w:tcW w:w="9440" w:type="dxa"/>
            <w:gridSpan w:val="2"/>
          </w:tcPr>
          <w:p w14:paraId="744DC736" w14:textId="77777777" w:rsidR="009A3627" w:rsidRPr="0044565A" w:rsidRDefault="009A3627" w:rsidP="009A3627">
            <w:pPr>
              <w:rPr>
                <w:snapToGrid w:val="0"/>
              </w:rPr>
            </w:pPr>
            <w:r w:rsidRPr="0044565A">
              <w:rPr>
                <w:snapToGrid w:val="0"/>
              </w:rPr>
              <w:t xml:space="preserve">Staff are trained to administer complex medication by the school nursing service when required. </w:t>
            </w:r>
          </w:p>
        </w:tc>
      </w:tr>
      <w:tr w:rsidR="009A3627" w:rsidRPr="00615A43" w14:paraId="7493FA36" w14:textId="77777777" w:rsidTr="00AE2630">
        <w:tc>
          <w:tcPr>
            <w:tcW w:w="9440" w:type="dxa"/>
            <w:gridSpan w:val="2"/>
            <w:shd w:val="clear" w:color="auto" w:fill="auto"/>
          </w:tcPr>
          <w:p w14:paraId="46AC8186" w14:textId="6305784C" w:rsidR="009A3627" w:rsidRPr="00D32C28" w:rsidRDefault="009A3627" w:rsidP="009A3627">
            <w:pPr>
              <w:rPr>
                <w:i/>
                <w:iCs/>
                <w:snapToGrid w:val="0"/>
              </w:rPr>
            </w:pPr>
            <w:r w:rsidRPr="00D32C28">
              <w:rPr>
                <w:i/>
                <w:iCs/>
                <w:snapToGrid w:val="0"/>
              </w:rPr>
              <w:t>Our arrangements for administering emergency medication (e.g. Asthma inhalers/Epi pen) are:</w:t>
            </w:r>
          </w:p>
          <w:p w14:paraId="3B7DEFF6" w14:textId="77777777" w:rsidR="00BC1D86" w:rsidRDefault="00BC1D86" w:rsidP="009A3627">
            <w:pPr>
              <w:rPr>
                <w:iCs/>
                <w:snapToGrid w:val="0"/>
              </w:rPr>
            </w:pPr>
          </w:p>
          <w:p w14:paraId="30132EBC" w14:textId="77777777" w:rsidR="009C146E" w:rsidRPr="003B08D7" w:rsidRDefault="009C146E" w:rsidP="009C14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3B08D7">
              <w:rPr>
                <w:rFonts w:cs="Arial"/>
              </w:rPr>
              <w:t xml:space="preserve">Where children need to have access to emergency medication, i.e. asthma inhalers, </w:t>
            </w:r>
            <w:proofErr w:type="spellStart"/>
            <w:r w:rsidRPr="003B08D7">
              <w:rPr>
                <w:rFonts w:cs="Arial"/>
              </w:rPr>
              <w:t>Epipens</w:t>
            </w:r>
            <w:proofErr w:type="spellEnd"/>
            <w:r w:rsidRPr="003B08D7">
              <w:rPr>
                <w:rFonts w:cs="Arial"/>
              </w:rPr>
              <w:t xml:space="preserve">, the following has been put in place: </w:t>
            </w:r>
          </w:p>
          <w:p w14:paraId="6AF49FE3" w14:textId="77777777" w:rsidR="009C146E" w:rsidRPr="003B08D7" w:rsidRDefault="009C146E" w:rsidP="009C14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5A6AD24" w14:textId="77777777" w:rsidR="009C146E" w:rsidRDefault="009C146E" w:rsidP="009C146E">
            <w:pPr>
              <w:pStyle w:val="ListParagraph"/>
              <w:numPr>
                <w:ilvl w:val="0"/>
                <w:numId w:val="37"/>
              </w:numPr>
              <w:rPr>
                <w:rFonts w:cs="Arial"/>
              </w:rPr>
            </w:pPr>
            <w:r w:rsidRPr="003C6ED4">
              <w:rPr>
                <w:rFonts w:cs="Arial"/>
              </w:rPr>
              <w:t>All asthma inhalers are kept in the pupils’ classrooms clearly marked with their name.</w:t>
            </w:r>
          </w:p>
          <w:p w14:paraId="264D2AA7" w14:textId="77777777" w:rsidR="009C146E" w:rsidRDefault="009C146E" w:rsidP="009C146E">
            <w:pPr>
              <w:pStyle w:val="ListParagraph"/>
              <w:numPr>
                <w:ilvl w:val="0"/>
                <w:numId w:val="37"/>
              </w:numPr>
              <w:rPr>
                <w:rFonts w:cs="Arial"/>
              </w:rPr>
            </w:pPr>
            <w:r w:rsidRPr="003C6ED4">
              <w:rPr>
                <w:rFonts w:cs="Arial"/>
              </w:rPr>
              <w:t>Epi-Pens are kept within a safe place in the pupils’ classrooms.</w:t>
            </w:r>
          </w:p>
          <w:p w14:paraId="30BC361D" w14:textId="01FC5687" w:rsidR="009C146E" w:rsidRDefault="009C146E" w:rsidP="009C146E">
            <w:pPr>
              <w:pStyle w:val="ListParagraph"/>
              <w:numPr>
                <w:ilvl w:val="0"/>
                <w:numId w:val="37"/>
              </w:numPr>
              <w:rPr>
                <w:rFonts w:cs="Arial"/>
              </w:rPr>
            </w:pPr>
            <w:r w:rsidRPr="009C146E">
              <w:rPr>
                <w:rFonts w:cs="Arial"/>
              </w:rPr>
              <w:t>Staff have received the appropriate training for administering medicines (Epi-pen and asthma</w:t>
            </w:r>
            <w:r w:rsidR="009D2715">
              <w:rPr>
                <w:rFonts w:cs="Arial"/>
              </w:rPr>
              <w:t>.</w:t>
            </w:r>
          </w:p>
          <w:p w14:paraId="556540D4" w14:textId="77777777" w:rsidR="009D2715" w:rsidRPr="009D2715" w:rsidRDefault="00A05B3D" w:rsidP="009A3627">
            <w:pPr>
              <w:pStyle w:val="ListParagraph"/>
              <w:numPr>
                <w:ilvl w:val="0"/>
                <w:numId w:val="37"/>
              </w:numPr>
              <w:rPr>
                <w:rFonts w:cs="Arial"/>
              </w:rPr>
            </w:pPr>
            <w:r w:rsidRPr="009D2715">
              <w:rPr>
                <w:iCs/>
                <w:snapToGrid w:val="0"/>
              </w:rPr>
              <w:t>The academy has</w:t>
            </w:r>
            <w:r w:rsidR="00C9156F" w:rsidRPr="009D2715">
              <w:rPr>
                <w:iCs/>
                <w:snapToGrid w:val="0"/>
              </w:rPr>
              <w:t xml:space="preserve"> an inhaler and epi pen for emergency use only.</w:t>
            </w:r>
          </w:p>
          <w:p w14:paraId="04343C99" w14:textId="24E93DCF" w:rsidR="00C9156F" w:rsidRPr="009D2715" w:rsidRDefault="00C9156F" w:rsidP="009A3627">
            <w:pPr>
              <w:pStyle w:val="ListParagraph"/>
              <w:numPr>
                <w:ilvl w:val="0"/>
                <w:numId w:val="37"/>
              </w:numPr>
              <w:rPr>
                <w:rFonts w:cs="Arial"/>
              </w:rPr>
            </w:pPr>
            <w:r w:rsidRPr="009D2715">
              <w:rPr>
                <w:iCs/>
                <w:snapToGrid w:val="0"/>
              </w:rPr>
              <w:t xml:space="preserve">Parents of asthmatic children give consent to use the inhaler in an emergency. The same is </w:t>
            </w:r>
            <w:r w:rsidR="00AE2630">
              <w:rPr>
                <w:iCs/>
                <w:snapToGrid w:val="0"/>
              </w:rPr>
              <w:t xml:space="preserve">in place </w:t>
            </w:r>
            <w:r w:rsidRPr="009D2715">
              <w:rPr>
                <w:iCs/>
                <w:snapToGrid w:val="0"/>
              </w:rPr>
              <w:t>for epi pens.</w:t>
            </w:r>
          </w:p>
          <w:p w14:paraId="6F28355C" w14:textId="77777777" w:rsidR="009A3627" w:rsidRPr="00D32C28" w:rsidRDefault="009A3627" w:rsidP="009A3627">
            <w:pPr>
              <w:rPr>
                <w:i/>
                <w:iCs/>
                <w:snapToGrid w:val="0"/>
              </w:rPr>
            </w:pPr>
          </w:p>
        </w:tc>
      </w:tr>
      <w:tr w:rsidR="009A3627" w:rsidRPr="00AE2630" w14:paraId="610C6E84" w14:textId="77777777" w:rsidTr="003256B2">
        <w:tc>
          <w:tcPr>
            <w:tcW w:w="9440" w:type="dxa"/>
            <w:gridSpan w:val="2"/>
          </w:tcPr>
          <w:p w14:paraId="6BF2EA1E" w14:textId="77777777" w:rsidR="009A3627" w:rsidRPr="00AE2630" w:rsidRDefault="009A3627" w:rsidP="009A3627">
            <w:pPr>
              <w:rPr>
                <w:snapToGrid w:val="0"/>
              </w:rPr>
            </w:pPr>
            <w:r w:rsidRPr="00AE2630">
              <w:rPr>
                <w:snapToGrid w:val="0"/>
              </w:rPr>
              <w:t>Staff who are taking medication must keep this personal medication in a secure area in a staff only location.</w:t>
            </w:r>
          </w:p>
        </w:tc>
      </w:tr>
      <w:tr w:rsidR="009A3627" w:rsidRPr="00AE2630" w14:paraId="44286746" w14:textId="77777777" w:rsidTr="003256B2">
        <w:tc>
          <w:tcPr>
            <w:tcW w:w="9440" w:type="dxa"/>
            <w:gridSpan w:val="2"/>
          </w:tcPr>
          <w:p w14:paraId="34F8B444" w14:textId="77777777" w:rsidR="009A3627" w:rsidRPr="00AE2630" w:rsidRDefault="009A3627" w:rsidP="009A3627">
            <w:pPr>
              <w:rPr>
                <w:snapToGrid w:val="0"/>
              </w:rPr>
            </w:pPr>
            <w:r w:rsidRPr="00AE2630">
              <w:rPr>
                <w:snapToGrid w:val="0"/>
              </w:rPr>
              <w:t xml:space="preserve">Staff must advise the academy leaders if they are taking any medication which might impair their ability to carry out their normal work.  </w:t>
            </w:r>
          </w:p>
        </w:tc>
      </w:tr>
    </w:tbl>
    <w:p w14:paraId="5D0EC8B6" w14:textId="77777777" w:rsidR="003C6020" w:rsidRPr="00D32C28" w:rsidRDefault="003C6020" w:rsidP="00D32C28">
      <w:pPr>
        <w:spacing w:after="0"/>
        <w:rPr>
          <w:b/>
          <w:bCs/>
          <w:snapToGrid w:val="0"/>
        </w:rPr>
      </w:pPr>
    </w:p>
    <w:p w14:paraId="1B36D79E" w14:textId="77777777" w:rsidR="00091A9D" w:rsidRPr="00D32C28" w:rsidRDefault="003C6020">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Personal Protective Equipment (PPE)</w:t>
      </w:r>
      <w:r w:rsidR="00BF1BB0" w:rsidRPr="00D32C28">
        <w:rPr>
          <w:b/>
          <w:bCs/>
          <w:snapToGrid w:val="0"/>
        </w:rPr>
        <w:t xml:space="preserve"> (links to Risk Assessment) </w:t>
      </w:r>
    </w:p>
    <w:tbl>
      <w:tblPr>
        <w:tblStyle w:val="TableGrid"/>
        <w:tblW w:w="0" w:type="auto"/>
        <w:tblInd w:w="108" w:type="dxa"/>
        <w:tblLook w:val="04A0" w:firstRow="1" w:lastRow="0" w:firstColumn="1" w:lastColumn="0" w:noHBand="0" w:noVBand="1"/>
      </w:tblPr>
      <w:tblGrid>
        <w:gridCol w:w="5103"/>
        <w:gridCol w:w="4337"/>
      </w:tblGrid>
      <w:tr w:rsidR="00BF1BB0" w:rsidRPr="00615A43" w14:paraId="25BEE063" w14:textId="77777777" w:rsidTr="00D1533E">
        <w:tc>
          <w:tcPr>
            <w:tcW w:w="9440" w:type="dxa"/>
            <w:gridSpan w:val="2"/>
          </w:tcPr>
          <w:p w14:paraId="21FA98A6" w14:textId="77777777" w:rsidR="00BF1BB0" w:rsidRPr="00D32C28" w:rsidRDefault="00BF1BB0" w:rsidP="001B22B5">
            <w:pPr>
              <w:rPr>
                <w:i/>
                <w:iCs/>
                <w:snapToGrid w:val="0"/>
              </w:rPr>
            </w:pPr>
            <w:r w:rsidRPr="00D32C28">
              <w:rPr>
                <w:i/>
                <w:iCs/>
                <w:snapToGrid w:val="0"/>
              </w:rPr>
              <w:t xml:space="preserve">PPE is provided free of charge where a risk assessment identifies this is needed to control a risk and the risk cannot be controlled by another means. </w:t>
            </w:r>
          </w:p>
        </w:tc>
      </w:tr>
      <w:tr w:rsidR="009A3627" w:rsidRPr="00615A43" w14:paraId="02ED9E45" w14:textId="77777777" w:rsidTr="00D1533E">
        <w:tc>
          <w:tcPr>
            <w:tcW w:w="5103" w:type="dxa"/>
          </w:tcPr>
          <w:p w14:paraId="26B305C4" w14:textId="77777777" w:rsidR="009A3627" w:rsidRPr="00D32C28" w:rsidRDefault="009A3627" w:rsidP="009A3627">
            <w:pPr>
              <w:rPr>
                <w:i/>
                <w:iCs/>
                <w:snapToGrid w:val="0"/>
              </w:rPr>
            </w:pPr>
            <w:r w:rsidRPr="00D32C28">
              <w:rPr>
                <w:i/>
                <w:iCs/>
                <w:snapToGrid w:val="0"/>
              </w:rPr>
              <w:t xml:space="preserve">Name(s) of person responsible for selecting suitable personal protective equipment (PPE) for academy staff. </w:t>
            </w:r>
          </w:p>
        </w:tc>
        <w:tc>
          <w:tcPr>
            <w:tcW w:w="4337" w:type="dxa"/>
          </w:tcPr>
          <w:p w14:paraId="3CF0F4D7" w14:textId="59FC6D01" w:rsidR="009A3627" w:rsidRPr="00BF51D9" w:rsidRDefault="009A3627" w:rsidP="009A3627">
            <w:pPr>
              <w:rPr>
                <w:i/>
                <w:iCs/>
                <w:snapToGrid w:val="0"/>
              </w:rPr>
            </w:pPr>
            <w:r w:rsidRPr="00BF51D9">
              <w:rPr>
                <w:rFonts w:eastAsia="Times New Roman" w:cs="Arial"/>
                <w:snapToGrid w:val="0"/>
              </w:rPr>
              <w:t>Ian Johnson</w:t>
            </w:r>
          </w:p>
        </w:tc>
      </w:tr>
      <w:tr w:rsidR="009A3627" w:rsidRPr="00615A43" w14:paraId="5739F041" w14:textId="77777777" w:rsidTr="00D1533E">
        <w:tc>
          <w:tcPr>
            <w:tcW w:w="5103" w:type="dxa"/>
          </w:tcPr>
          <w:p w14:paraId="70DD7F73" w14:textId="77777777" w:rsidR="009A3627" w:rsidRPr="00D32C28" w:rsidRDefault="009A3627" w:rsidP="009A3627">
            <w:pPr>
              <w:rPr>
                <w:i/>
                <w:iCs/>
                <w:snapToGrid w:val="0"/>
              </w:rPr>
            </w:pPr>
            <w:r w:rsidRPr="00D32C28">
              <w:rPr>
                <w:i/>
                <w:iCs/>
                <w:snapToGrid w:val="0"/>
              </w:rPr>
              <w:t>Name(s) of person responsible for issuing PPE to staff and collecting signatures to confirm receipt.</w:t>
            </w:r>
          </w:p>
        </w:tc>
        <w:tc>
          <w:tcPr>
            <w:tcW w:w="4337" w:type="dxa"/>
          </w:tcPr>
          <w:p w14:paraId="217B32D5" w14:textId="77777777" w:rsidR="009A3627" w:rsidRDefault="009A3627" w:rsidP="009A3627">
            <w:pPr>
              <w:rPr>
                <w:rFonts w:eastAsia="Times New Roman" w:cs="Arial"/>
                <w:snapToGrid w:val="0"/>
              </w:rPr>
            </w:pPr>
            <w:r w:rsidRPr="00BF51D9">
              <w:rPr>
                <w:rFonts w:eastAsia="Times New Roman" w:cs="Arial"/>
                <w:snapToGrid w:val="0"/>
              </w:rPr>
              <w:t>Ian Johnson</w:t>
            </w:r>
          </w:p>
          <w:p w14:paraId="7C6F5C6E" w14:textId="6A0D9014" w:rsidR="00677440" w:rsidRPr="00677440" w:rsidRDefault="004911CA" w:rsidP="009A3627">
            <w:pPr>
              <w:rPr>
                <w:iCs/>
                <w:snapToGrid w:val="0"/>
              </w:rPr>
            </w:pPr>
            <w:r w:rsidRPr="004911CA">
              <w:rPr>
                <w:rFonts w:eastAsia="Times New Roman" w:cs="Arial"/>
                <w:iCs/>
                <w:snapToGrid w:val="0"/>
              </w:rPr>
              <w:t>Lisa Morris</w:t>
            </w:r>
            <w:r w:rsidR="00677440" w:rsidRPr="004911CA">
              <w:rPr>
                <w:rFonts w:eastAsia="Times New Roman" w:cs="Arial"/>
                <w:iCs/>
                <w:snapToGrid w:val="0"/>
              </w:rPr>
              <w:t xml:space="preserve"> (Catering Manager)</w:t>
            </w:r>
          </w:p>
        </w:tc>
      </w:tr>
      <w:tr w:rsidR="00791CFF" w:rsidRPr="00615A43" w14:paraId="6CC5D435" w14:textId="77777777" w:rsidTr="00677440">
        <w:tc>
          <w:tcPr>
            <w:tcW w:w="5103" w:type="dxa"/>
          </w:tcPr>
          <w:p w14:paraId="64C2D709" w14:textId="77777777" w:rsidR="00791CFF" w:rsidRPr="00D32C28" w:rsidRDefault="00791CFF" w:rsidP="001B22B5">
            <w:pPr>
              <w:rPr>
                <w:i/>
                <w:iCs/>
                <w:snapToGrid w:val="0"/>
              </w:rPr>
            </w:pPr>
            <w:r w:rsidRPr="00D32C28">
              <w:rPr>
                <w:i/>
                <w:iCs/>
                <w:snapToGrid w:val="0"/>
              </w:rPr>
              <w:t xml:space="preserve">Location of list of </w:t>
            </w:r>
            <w:proofErr w:type="gramStart"/>
            <w:r w:rsidRPr="00D32C28">
              <w:rPr>
                <w:i/>
                <w:iCs/>
                <w:snapToGrid w:val="0"/>
              </w:rPr>
              <w:t>PPE</w:t>
            </w:r>
            <w:proofErr w:type="gramEnd"/>
            <w:r w:rsidRPr="00D32C28">
              <w:rPr>
                <w:i/>
                <w:iCs/>
                <w:snapToGrid w:val="0"/>
              </w:rPr>
              <w:t xml:space="preserve"> issued</w:t>
            </w:r>
          </w:p>
        </w:tc>
        <w:tc>
          <w:tcPr>
            <w:tcW w:w="4337" w:type="dxa"/>
            <w:shd w:val="clear" w:color="auto" w:fill="auto"/>
          </w:tcPr>
          <w:p w14:paraId="2A1FB848" w14:textId="77777777" w:rsidR="00791CFF" w:rsidRDefault="009A3627" w:rsidP="001B22B5">
            <w:pPr>
              <w:rPr>
                <w:iCs/>
                <w:snapToGrid w:val="0"/>
              </w:rPr>
            </w:pPr>
            <w:r w:rsidRPr="00BF51D9">
              <w:rPr>
                <w:iCs/>
                <w:snapToGrid w:val="0"/>
              </w:rPr>
              <w:t xml:space="preserve">Site </w:t>
            </w:r>
            <w:r w:rsidR="006F5CB8" w:rsidRPr="00BF51D9">
              <w:rPr>
                <w:iCs/>
                <w:snapToGrid w:val="0"/>
              </w:rPr>
              <w:t>S</w:t>
            </w:r>
            <w:r w:rsidRPr="00BF51D9">
              <w:rPr>
                <w:iCs/>
                <w:snapToGrid w:val="0"/>
              </w:rPr>
              <w:t>upervisor’s office</w:t>
            </w:r>
          </w:p>
          <w:p w14:paraId="21C063EA" w14:textId="12023D4D" w:rsidR="00370D54" w:rsidRPr="00BF51D9" w:rsidRDefault="00370D54" w:rsidP="001B22B5">
            <w:pPr>
              <w:rPr>
                <w:iCs/>
                <w:snapToGrid w:val="0"/>
              </w:rPr>
            </w:pPr>
            <w:r>
              <w:rPr>
                <w:iCs/>
                <w:snapToGrid w:val="0"/>
              </w:rPr>
              <w:t>Kitchen</w:t>
            </w:r>
          </w:p>
        </w:tc>
      </w:tr>
      <w:tr w:rsidR="001E38B9" w:rsidRPr="00615A43" w14:paraId="08162803" w14:textId="77777777" w:rsidTr="00D1533E">
        <w:tc>
          <w:tcPr>
            <w:tcW w:w="5103" w:type="dxa"/>
          </w:tcPr>
          <w:p w14:paraId="7C6AEB0A" w14:textId="77777777" w:rsidR="001E38B9" w:rsidRPr="00D32C28" w:rsidRDefault="001E38B9" w:rsidP="001E38B9">
            <w:pPr>
              <w:rPr>
                <w:i/>
                <w:iCs/>
                <w:snapToGrid w:val="0"/>
              </w:rPr>
            </w:pPr>
            <w:r w:rsidRPr="00D32C28">
              <w:rPr>
                <w:i/>
                <w:iCs/>
                <w:snapToGrid w:val="0"/>
              </w:rPr>
              <w:t>Name of person responsible for the checking and maintenance of personal protective equipment provided for staff</w:t>
            </w:r>
          </w:p>
        </w:tc>
        <w:tc>
          <w:tcPr>
            <w:tcW w:w="4337" w:type="dxa"/>
          </w:tcPr>
          <w:p w14:paraId="566DFC42" w14:textId="77777777" w:rsidR="004911CA" w:rsidRDefault="001E38B9" w:rsidP="001E38B9">
            <w:pPr>
              <w:rPr>
                <w:rFonts w:eastAsia="Times New Roman" w:cs="Arial"/>
                <w:snapToGrid w:val="0"/>
              </w:rPr>
            </w:pPr>
            <w:r w:rsidRPr="00BF51D9">
              <w:rPr>
                <w:rFonts w:eastAsia="Times New Roman" w:cs="Arial"/>
                <w:snapToGrid w:val="0"/>
              </w:rPr>
              <w:t>Ian Johnson</w:t>
            </w:r>
          </w:p>
          <w:p w14:paraId="2CC7CD27" w14:textId="4B07872A" w:rsidR="001E38B9" w:rsidRPr="004911CA" w:rsidRDefault="004911CA" w:rsidP="001E38B9">
            <w:pPr>
              <w:rPr>
                <w:rFonts w:eastAsia="Times New Roman" w:cs="Arial"/>
                <w:snapToGrid w:val="0"/>
              </w:rPr>
            </w:pPr>
            <w:r w:rsidRPr="004911CA">
              <w:rPr>
                <w:rFonts w:eastAsia="Times New Roman" w:cs="Arial"/>
                <w:iCs/>
                <w:snapToGrid w:val="0"/>
              </w:rPr>
              <w:t>Lisa Morris</w:t>
            </w:r>
            <w:r w:rsidR="001E38B9" w:rsidRPr="004911CA">
              <w:rPr>
                <w:rFonts w:eastAsia="Times New Roman" w:cs="Arial"/>
                <w:iCs/>
                <w:snapToGrid w:val="0"/>
              </w:rPr>
              <w:t xml:space="preserve"> (Catering Manager)</w:t>
            </w:r>
          </w:p>
        </w:tc>
      </w:tr>
      <w:tr w:rsidR="009A3627" w:rsidRPr="00615A43" w14:paraId="727A3FD1" w14:textId="77777777" w:rsidTr="00D1533E">
        <w:tc>
          <w:tcPr>
            <w:tcW w:w="9440" w:type="dxa"/>
            <w:gridSpan w:val="2"/>
          </w:tcPr>
          <w:p w14:paraId="5509C292" w14:textId="77777777" w:rsidR="009A3627" w:rsidRPr="00D32C28" w:rsidRDefault="009A3627" w:rsidP="009A3627">
            <w:pPr>
              <w:rPr>
                <w:i/>
                <w:iCs/>
                <w:snapToGrid w:val="0"/>
              </w:rPr>
            </w:pPr>
            <w:r w:rsidRPr="00D32C28">
              <w:rPr>
                <w:i/>
                <w:iCs/>
                <w:snapToGrid w:val="0"/>
              </w:rPr>
              <w:t>PPE provided for use in curriculum lessons is not “personal” as it is provided for pupils in classroom situations.</w:t>
            </w:r>
          </w:p>
        </w:tc>
      </w:tr>
      <w:tr w:rsidR="009A3627" w:rsidRPr="00615A43" w14:paraId="0ED8C99A" w14:textId="77777777" w:rsidTr="002C72D3">
        <w:tc>
          <w:tcPr>
            <w:tcW w:w="5103" w:type="dxa"/>
          </w:tcPr>
          <w:p w14:paraId="56EF1A87" w14:textId="77777777" w:rsidR="009A3627" w:rsidRPr="00D32C28" w:rsidRDefault="009A3627" w:rsidP="009A3627">
            <w:pPr>
              <w:rPr>
                <w:i/>
                <w:iCs/>
                <w:snapToGrid w:val="0"/>
              </w:rPr>
            </w:pPr>
            <w:r w:rsidRPr="00D32C28">
              <w:rPr>
                <w:i/>
                <w:iCs/>
                <w:snapToGrid w:val="0"/>
              </w:rPr>
              <w:t>Name(s) of person responsible for selecting suitable personal protective equipment (PPE) for pupils.</w:t>
            </w:r>
          </w:p>
        </w:tc>
        <w:tc>
          <w:tcPr>
            <w:tcW w:w="4337" w:type="dxa"/>
            <w:shd w:val="clear" w:color="auto" w:fill="auto"/>
          </w:tcPr>
          <w:p w14:paraId="2DD99292" w14:textId="52E4E8AC" w:rsidR="009A3627" w:rsidRPr="00BF51D9" w:rsidRDefault="009A3627" w:rsidP="009A3627">
            <w:pPr>
              <w:rPr>
                <w:i/>
                <w:iCs/>
                <w:snapToGrid w:val="0"/>
              </w:rPr>
            </w:pPr>
            <w:r w:rsidRPr="002C72D3">
              <w:rPr>
                <w:rFonts w:eastAsia="Times New Roman" w:cs="Arial"/>
                <w:snapToGrid w:val="0"/>
              </w:rPr>
              <w:t>Jane King</w:t>
            </w:r>
          </w:p>
        </w:tc>
      </w:tr>
      <w:tr w:rsidR="009A3627" w:rsidRPr="00615A43" w14:paraId="73944DA5" w14:textId="77777777" w:rsidTr="00D1533E">
        <w:tc>
          <w:tcPr>
            <w:tcW w:w="9440" w:type="dxa"/>
            <w:gridSpan w:val="2"/>
          </w:tcPr>
          <w:p w14:paraId="2DBAD544" w14:textId="77777777" w:rsidR="009A3627" w:rsidRPr="00AD737A" w:rsidRDefault="009A3627" w:rsidP="009A3627">
            <w:pPr>
              <w:rPr>
                <w:i/>
                <w:iCs/>
                <w:snapToGrid w:val="0"/>
              </w:rPr>
            </w:pPr>
            <w:r w:rsidRPr="00D32C28">
              <w:rPr>
                <w:i/>
                <w:iCs/>
                <w:snapToGrid w:val="0"/>
              </w:rPr>
              <w:t xml:space="preserve">All PPE provided for use in a classroom environment is kept clean, free from defects and replaced as necessary. </w:t>
            </w:r>
          </w:p>
        </w:tc>
      </w:tr>
      <w:tr w:rsidR="009A3627" w:rsidRPr="00615A43" w14:paraId="0FBACC49" w14:textId="77777777" w:rsidTr="00D1533E">
        <w:tc>
          <w:tcPr>
            <w:tcW w:w="5103" w:type="dxa"/>
          </w:tcPr>
          <w:p w14:paraId="1B7398C6" w14:textId="77777777" w:rsidR="009A3627" w:rsidRPr="00D32C28" w:rsidRDefault="009A3627" w:rsidP="009A3627">
            <w:pPr>
              <w:rPr>
                <w:i/>
                <w:iCs/>
                <w:snapToGrid w:val="0"/>
              </w:rPr>
            </w:pPr>
            <w:r w:rsidRPr="00D32C28">
              <w:rPr>
                <w:i/>
                <w:iCs/>
                <w:snapToGrid w:val="0"/>
              </w:rPr>
              <w:t>Name(s) of person responsible for cleaning and checking pupil PPE.</w:t>
            </w:r>
          </w:p>
        </w:tc>
        <w:tc>
          <w:tcPr>
            <w:tcW w:w="4337" w:type="dxa"/>
          </w:tcPr>
          <w:p w14:paraId="3CB891B6" w14:textId="246C09C8" w:rsidR="009A3627" w:rsidRPr="00AD737A" w:rsidRDefault="007D20B3" w:rsidP="009A3627">
            <w:pPr>
              <w:rPr>
                <w:i/>
                <w:iCs/>
                <w:snapToGrid w:val="0"/>
                <w:highlight w:val="yellow"/>
              </w:rPr>
            </w:pPr>
            <w:r w:rsidRPr="004911CA">
              <w:rPr>
                <w:rFonts w:eastAsia="Times New Roman" w:cs="Arial"/>
                <w:snapToGrid w:val="0"/>
              </w:rPr>
              <w:t>Cla</w:t>
            </w:r>
            <w:r w:rsidR="00AD737A" w:rsidRPr="004911CA">
              <w:rPr>
                <w:rFonts w:eastAsia="Times New Roman" w:cs="Arial"/>
                <w:snapToGrid w:val="0"/>
              </w:rPr>
              <w:t>ss Teachers and/or Teaching Assistants</w:t>
            </w:r>
          </w:p>
        </w:tc>
      </w:tr>
    </w:tbl>
    <w:p w14:paraId="0C3BC5D8" w14:textId="77777777" w:rsidR="00091A9D" w:rsidRPr="00D32C28" w:rsidRDefault="00091A9D" w:rsidP="00D32C28">
      <w:pPr>
        <w:spacing w:after="0" w:line="240" w:lineRule="auto"/>
        <w:rPr>
          <w:b/>
          <w:bCs/>
          <w:snapToGrid w:val="0"/>
        </w:rPr>
      </w:pPr>
    </w:p>
    <w:p w14:paraId="1CCE382A" w14:textId="77777777" w:rsidR="00CD7161" w:rsidRPr="00D32C28" w:rsidRDefault="003C6020">
      <w:pPr>
        <w:pStyle w:val="ListParagraph"/>
        <w:numPr>
          <w:ilvl w:val="0"/>
          <w:numId w:val="1"/>
        </w:numPr>
        <w:spacing w:after="0"/>
        <w:rPr>
          <w:b/>
          <w:bCs/>
          <w:snapToGrid w:val="0"/>
        </w:rPr>
      </w:pPr>
      <w:r w:rsidRPr="00D32C28">
        <w:rPr>
          <w:b/>
          <w:bCs/>
          <w:snapToGrid w:val="0"/>
        </w:rPr>
        <w:lastRenderedPageBreak/>
        <w:t xml:space="preserve"> </w:t>
      </w:r>
      <w:r w:rsidR="00CD7161" w:rsidRPr="00D32C28">
        <w:rPr>
          <w:b/>
          <w:bCs/>
          <w:snapToGrid w:val="0"/>
        </w:rPr>
        <w:t>Reporting Hazards or Defects</w:t>
      </w:r>
    </w:p>
    <w:tbl>
      <w:tblPr>
        <w:tblStyle w:val="TableGrid"/>
        <w:tblW w:w="0" w:type="auto"/>
        <w:tblInd w:w="108" w:type="dxa"/>
        <w:tblLook w:val="04A0" w:firstRow="1" w:lastRow="0" w:firstColumn="1" w:lastColumn="0" w:noHBand="0" w:noVBand="1"/>
      </w:tblPr>
      <w:tblGrid>
        <w:gridCol w:w="9440"/>
      </w:tblGrid>
      <w:tr w:rsidR="00CD7161" w:rsidRPr="00615A43" w14:paraId="6AB43D0F" w14:textId="77777777" w:rsidTr="00D1533E">
        <w:tc>
          <w:tcPr>
            <w:tcW w:w="9440" w:type="dxa"/>
          </w:tcPr>
          <w:p w14:paraId="2E4D68A5" w14:textId="77777777" w:rsidR="00CD7161" w:rsidRPr="00D32C28" w:rsidRDefault="00CD7161" w:rsidP="001B22B5">
            <w:pPr>
              <w:rPr>
                <w:i/>
                <w:iCs/>
                <w:snapToGrid w:val="0"/>
              </w:rPr>
            </w:pPr>
            <w:r w:rsidRPr="00D32C28">
              <w:rPr>
                <w:i/>
                <w:iCs/>
                <w:snapToGrid w:val="0"/>
              </w:rPr>
              <w:t xml:space="preserve">All staff and pupils must report any hazards, defects or dangerous situations they see at </w:t>
            </w:r>
            <w:r w:rsidR="007E0434" w:rsidRPr="00D32C28">
              <w:rPr>
                <w:i/>
                <w:iCs/>
                <w:snapToGrid w:val="0"/>
              </w:rPr>
              <w:t>academy.</w:t>
            </w:r>
            <w:r w:rsidRPr="00D32C28">
              <w:rPr>
                <w:i/>
                <w:iCs/>
                <w:snapToGrid w:val="0"/>
              </w:rPr>
              <w:t xml:space="preserve">  </w:t>
            </w:r>
          </w:p>
        </w:tc>
      </w:tr>
      <w:tr w:rsidR="00CD7161" w:rsidRPr="00615A43" w14:paraId="4FE4A585" w14:textId="77777777" w:rsidTr="00D1533E">
        <w:tc>
          <w:tcPr>
            <w:tcW w:w="9440" w:type="dxa"/>
          </w:tcPr>
          <w:p w14:paraId="1F974E5B" w14:textId="77777777" w:rsidR="00CD7161" w:rsidRPr="00D32C28" w:rsidRDefault="00CD7161" w:rsidP="001B22B5">
            <w:pPr>
              <w:rPr>
                <w:i/>
                <w:iCs/>
                <w:snapToGrid w:val="0"/>
              </w:rPr>
            </w:pPr>
            <w:r w:rsidRPr="00D32C28">
              <w:rPr>
                <w:i/>
                <w:iCs/>
                <w:snapToGrid w:val="0"/>
              </w:rPr>
              <w:t>Our arrangements for the reporting of hazards and defects:</w:t>
            </w:r>
          </w:p>
          <w:p w14:paraId="5277FB46" w14:textId="77777777" w:rsidR="00FA0803" w:rsidRPr="00FA0803" w:rsidRDefault="00FA0803" w:rsidP="001B22B5">
            <w:pPr>
              <w:rPr>
                <w:rFonts w:eastAsia="Times New Roman" w:cs="Arial"/>
                <w:snapToGrid w:val="0"/>
                <w:sz w:val="24"/>
                <w:szCs w:val="24"/>
              </w:rPr>
            </w:pPr>
          </w:p>
          <w:p w14:paraId="0537FD23" w14:textId="21E01918" w:rsidR="00FA0803" w:rsidRPr="00FA0803" w:rsidRDefault="00FA0803" w:rsidP="001B22B5">
            <w:pPr>
              <w:rPr>
                <w:rFonts w:eastAsia="Times New Roman" w:cs="Arial"/>
                <w:snapToGrid w:val="0"/>
                <w:sz w:val="24"/>
                <w:szCs w:val="24"/>
              </w:rPr>
            </w:pPr>
            <w:r w:rsidRPr="00FA0803">
              <w:rPr>
                <w:rFonts w:cs="Arial"/>
              </w:rPr>
              <w:t xml:space="preserve">Staff and pupils report any hazards to the Academy Office, where they are recorded in the </w:t>
            </w:r>
            <w:r w:rsidRPr="004911CA">
              <w:rPr>
                <w:rFonts w:cs="Arial"/>
              </w:rPr>
              <w:t>Defects Log</w:t>
            </w:r>
            <w:r w:rsidRPr="00FA0803">
              <w:rPr>
                <w:rFonts w:cs="Arial"/>
              </w:rPr>
              <w:t>. Any minor response maintenance repairs are undertaken by the Site Supervisor as part of their daily duties. More serious hazards, defects or dangerous situations are escalated to the H&amp;S Co-ordinator or Headteacher to respond to immediately</w:t>
            </w:r>
            <w:r>
              <w:rPr>
                <w:rFonts w:cs="Arial"/>
              </w:rPr>
              <w:t>.</w:t>
            </w:r>
          </w:p>
          <w:p w14:paraId="4DE7C7B1" w14:textId="77777777" w:rsidR="00CD7161" w:rsidRPr="00D32C28" w:rsidRDefault="00CD7161" w:rsidP="001B22B5">
            <w:pPr>
              <w:rPr>
                <w:i/>
                <w:iCs/>
                <w:snapToGrid w:val="0"/>
              </w:rPr>
            </w:pPr>
          </w:p>
        </w:tc>
      </w:tr>
    </w:tbl>
    <w:p w14:paraId="11AEBF74" w14:textId="77777777" w:rsidR="00CD7161" w:rsidRPr="00D32C28" w:rsidRDefault="00CD7161" w:rsidP="00D32C28">
      <w:pPr>
        <w:spacing w:after="0"/>
        <w:rPr>
          <w:b/>
          <w:bCs/>
          <w:snapToGrid w:val="0"/>
        </w:rPr>
      </w:pPr>
    </w:p>
    <w:p w14:paraId="77F37A56" w14:textId="77777777" w:rsidR="00091A9D" w:rsidRPr="00D32C28" w:rsidRDefault="003C6020">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Risk Assessments</w:t>
      </w:r>
    </w:p>
    <w:tbl>
      <w:tblPr>
        <w:tblStyle w:val="TableGrid"/>
        <w:tblW w:w="0" w:type="auto"/>
        <w:tblInd w:w="108" w:type="dxa"/>
        <w:tblLook w:val="04A0" w:firstRow="1" w:lastRow="0" w:firstColumn="1" w:lastColumn="0" w:noHBand="0" w:noVBand="1"/>
      </w:tblPr>
      <w:tblGrid>
        <w:gridCol w:w="5103"/>
        <w:gridCol w:w="4337"/>
      </w:tblGrid>
      <w:tr w:rsidR="00317EDA" w:rsidRPr="00615A43" w14:paraId="40406A7D" w14:textId="77777777" w:rsidTr="00D1533E">
        <w:tc>
          <w:tcPr>
            <w:tcW w:w="9440" w:type="dxa"/>
            <w:gridSpan w:val="2"/>
          </w:tcPr>
          <w:p w14:paraId="52A93418" w14:textId="06EB3D2D" w:rsidR="00317EDA" w:rsidRPr="00344454" w:rsidRDefault="00317EDA" w:rsidP="001B22B5">
            <w:pPr>
              <w:rPr>
                <w:snapToGrid w:val="0"/>
              </w:rPr>
            </w:pPr>
            <w:r w:rsidRPr="00344454">
              <w:rPr>
                <w:snapToGrid w:val="0"/>
              </w:rPr>
              <w:t xml:space="preserve">The </w:t>
            </w:r>
            <w:r w:rsidR="007E0434" w:rsidRPr="00344454">
              <w:rPr>
                <w:snapToGrid w:val="0"/>
              </w:rPr>
              <w:t>academy has</w:t>
            </w:r>
            <w:r w:rsidRPr="00344454">
              <w:rPr>
                <w:snapToGrid w:val="0"/>
              </w:rPr>
              <w:t xml:space="preserve"> in place risk assessment</w:t>
            </w:r>
            <w:r w:rsidR="00D1533E" w:rsidRPr="00344454">
              <w:rPr>
                <w:snapToGrid w:val="0"/>
              </w:rPr>
              <w:t>s</w:t>
            </w:r>
            <w:r w:rsidRPr="00344454">
              <w:rPr>
                <w:snapToGrid w:val="0"/>
              </w:rPr>
              <w:t xml:space="preserve"> for any identified significant risk. Control measures which are put in place to eliminate or reduce risk are communicated to staff, pupils and other</w:t>
            </w:r>
            <w:r w:rsidR="004C38FD">
              <w:rPr>
                <w:snapToGrid w:val="0"/>
              </w:rPr>
              <w:t>s</w:t>
            </w:r>
            <w:r w:rsidRPr="00344454">
              <w:rPr>
                <w:snapToGrid w:val="0"/>
              </w:rPr>
              <w:t xml:space="preserve"> who may be exposed to the risk.</w:t>
            </w:r>
          </w:p>
        </w:tc>
      </w:tr>
      <w:tr w:rsidR="00317EDA" w:rsidRPr="00615A43" w14:paraId="42800F8B" w14:textId="77777777" w:rsidTr="00D1533E">
        <w:tc>
          <w:tcPr>
            <w:tcW w:w="9440" w:type="dxa"/>
            <w:gridSpan w:val="2"/>
          </w:tcPr>
          <w:p w14:paraId="42EE13F2" w14:textId="2081793E" w:rsidR="0015028F" w:rsidRPr="00E12755" w:rsidRDefault="00A536A6" w:rsidP="00A536A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iCs/>
              </w:rPr>
            </w:pPr>
            <w:r w:rsidRPr="00A536A6">
              <w:rPr>
                <w:rFonts w:eastAsia="Times New Roman" w:cs="Arial"/>
                <w:iCs/>
                <w:snapToGrid w:val="0"/>
              </w:rPr>
              <w:t xml:space="preserve">There is a comprehensive list of risk assessments for potential risks and areas of concern. Risk assessments are recorded and a signed copy maintained </w:t>
            </w:r>
            <w:r w:rsidR="00E12755" w:rsidRPr="00E12755">
              <w:rPr>
                <w:rFonts w:eastAsia="Times New Roman" w:cs="Arial"/>
                <w:iCs/>
                <w:snapToGrid w:val="0"/>
              </w:rPr>
              <w:t>in</w:t>
            </w:r>
            <w:r w:rsidRPr="00A536A6">
              <w:rPr>
                <w:rFonts w:eastAsia="Times New Roman" w:cs="Arial"/>
                <w:iCs/>
                <w:snapToGrid w:val="0"/>
              </w:rPr>
              <w:t xml:space="preserve"> the </w:t>
            </w:r>
            <w:r w:rsidR="00E12755" w:rsidRPr="00E12755">
              <w:rPr>
                <w:rFonts w:eastAsia="Times New Roman" w:cs="Arial"/>
                <w:iCs/>
                <w:snapToGrid w:val="0"/>
              </w:rPr>
              <w:t>Headteacher’</w:t>
            </w:r>
            <w:r w:rsidRPr="00E12755">
              <w:rPr>
                <w:rFonts w:eastAsia="Times New Roman" w:cs="Arial"/>
                <w:iCs/>
                <w:snapToGrid w:val="0"/>
              </w:rPr>
              <w:t>s</w:t>
            </w:r>
            <w:r w:rsidRPr="00A536A6">
              <w:rPr>
                <w:rFonts w:eastAsia="Times New Roman" w:cs="Arial"/>
                <w:iCs/>
                <w:snapToGrid w:val="0"/>
              </w:rPr>
              <w:t xml:space="preserve"> </w:t>
            </w:r>
            <w:r w:rsidRPr="00E12755">
              <w:rPr>
                <w:rFonts w:eastAsia="Times New Roman" w:cs="Arial"/>
                <w:iCs/>
                <w:snapToGrid w:val="0"/>
              </w:rPr>
              <w:t>o</w:t>
            </w:r>
            <w:r w:rsidRPr="00A536A6">
              <w:rPr>
                <w:rFonts w:eastAsia="Times New Roman" w:cs="Arial"/>
                <w:iCs/>
                <w:snapToGrid w:val="0"/>
              </w:rPr>
              <w:t>ffice.</w:t>
            </w:r>
          </w:p>
        </w:tc>
      </w:tr>
      <w:tr w:rsidR="009A3627" w:rsidRPr="00615A43" w14:paraId="78643891" w14:textId="77777777" w:rsidTr="00D1533E">
        <w:tc>
          <w:tcPr>
            <w:tcW w:w="5103" w:type="dxa"/>
          </w:tcPr>
          <w:p w14:paraId="45E11F2A" w14:textId="24D28EF3" w:rsidR="009A3627" w:rsidRPr="00D32C28" w:rsidRDefault="009A3627" w:rsidP="009A3627">
            <w:pPr>
              <w:rPr>
                <w:i/>
                <w:iCs/>
                <w:snapToGrid w:val="0"/>
              </w:rPr>
            </w:pPr>
            <w:r w:rsidRPr="00D32C28">
              <w:rPr>
                <w:i/>
                <w:iCs/>
                <w:snapToGrid w:val="0"/>
              </w:rPr>
              <w:t>Name of person who has overall responsibility for the academy risk assessment process and</w:t>
            </w:r>
            <w:r w:rsidRPr="00D32C28">
              <w:rPr>
                <w:i/>
                <w:iCs/>
              </w:rPr>
              <w:t xml:space="preserve"> </w:t>
            </w:r>
            <w:r w:rsidRPr="00D32C28">
              <w:rPr>
                <w:i/>
                <w:iCs/>
                <w:snapToGrid w:val="0"/>
              </w:rPr>
              <w:t>any associated action planning</w:t>
            </w:r>
          </w:p>
        </w:tc>
        <w:tc>
          <w:tcPr>
            <w:tcW w:w="4337" w:type="dxa"/>
          </w:tcPr>
          <w:p w14:paraId="6650441F" w14:textId="77777777" w:rsidR="009A3627" w:rsidRPr="005D1B84" w:rsidRDefault="009A3627" w:rsidP="009A3627">
            <w:pPr>
              <w:rPr>
                <w:rFonts w:eastAsia="Times New Roman" w:cs="Arial"/>
                <w:snapToGrid w:val="0"/>
              </w:rPr>
            </w:pPr>
            <w:r w:rsidRPr="005D1B84">
              <w:rPr>
                <w:rFonts w:eastAsia="Times New Roman" w:cs="Arial"/>
                <w:snapToGrid w:val="0"/>
              </w:rPr>
              <w:t>Jane King</w:t>
            </w:r>
          </w:p>
          <w:p w14:paraId="687555AA" w14:textId="74B29812" w:rsidR="005D1B84" w:rsidRPr="005D1B84" w:rsidRDefault="005D1B84" w:rsidP="009A3627">
            <w:pPr>
              <w:rPr>
                <w:i/>
                <w:iCs/>
                <w:snapToGrid w:val="0"/>
              </w:rPr>
            </w:pPr>
            <w:r w:rsidRPr="005D1B84">
              <w:rPr>
                <w:rFonts w:eastAsia="Times New Roman" w:cs="Arial"/>
                <w:snapToGrid w:val="0"/>
              </w:rPr>
              <w:t>Ian Johnson</w:t>
            </w:r>
          </w:p>
        </w:tc>
      </w:tr>
      <w:tr w:rsidR="009A3627" w:rsidRPr="00615A43" w14:paraId="02372CE6" w14:textId="77777777" w:rsidTr="00D1533E">
        <w:tc>
          <w:tcPr>
            <w:tcW w:w="9440" w:type="dxa"/>
            <w:gridSpan w:val="2"/>
          </w:tcPr>
          <w:p w14:paraId="6711BA48" w14:textId="538488B4" w:rsidR="009A3627" w:rsidRPr="00666BAB" w:rsidRDefault="009A3627" w:rsidP="009A3627">
            <w:pPr>
              <w:rPr>
                <w:i/>
                <w:iCs/>
                <w:snapToGrid w:val="0"/>
              </w:rPr>
            </w:pPr>
            <w:r w:rsidRPr="00666BAB">
              <w:rPr>
                <w:i/>
                <w:iCs/>
                <w:snapToGrid w:val="0"/>
              </w:rPr>
              <w:t>Our arrangements for carrying out, recording, communicating and reviewing risk assessments are:</w:t>
            </w:r>
          </w:p>
          <w:p w14:paraId="199E345C" w14:textId="3B82F63A" w:rsidR="009A3627" w:rsidRPr="00666BAB" w:rsidRDefault="00B13FB6" w:rsidP="005362C4">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666BAB">
              <w:rPr>
                <w:rFonts w:cs="Arial"/>
              </w:rPr>
              <w:t>Academy</w:t>
            </w:r>
            <w:r w:rsidR="009A3627" w:rsidRPr="00666BAB">
              <w:rPr>
                <w:rFonts w:cs="Arial"/>
              </w:rPr>
              <w:t xml:space="preserve"> staff </w:t>
            </w:r>
            <w:r w:rsidRPr="00666BAB">
              <w:rPr>
                <w:rFonts w:cs="Arial"/>
              </w:rPr>
              <w:t>are</w:t>
            </w:r>
            <w:r w:rsidR="009A3627" w:rsidRPr="00666BAB">
              <w:rPr>
                <w:rFonts w:cs="Arial"/>
              </w:rPr>
              <w:t xml:space="preserve"> responsible for ensuring risk assessments are in place for activities undertaken and for all off-site visits.</w:t>
            </w:r>
          </w:p>
          <w:p w14:paraId="654B7FD7" w14:textId="6C557308" w:rsidR="009A3627" w:rsidRPr="00666BAB" w:rsidRDefault="009A3627" w:rsidP="005362C4">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666BAB">
              <w:rPr>
                <w:rFonts w:cs="Arial"/>
              </w:rPr>
              <w:t xml:space="preserve">The risk assessments are held electronically and in a hard copy format which will </w:t>
            </w:r>
            <w:r w:rsidR="004F567E" w:rsidRPr="00666BAB">
              <w:rPr>
                <w:rFonts w:cs="Arial"/>
              </w:rPr>
              <w:t>a</w:t>
            </w:r>
            <w:r w:rsidR="00DF5EF5" w:rsidRPr="00666BAB">
              <w:rPr>
                <w:rFonts w:cs="Arial"/>
              </w:rPr>
              <w:t>re</w:t>
            </w:r>
            <w:r w:rsidRPr="00666BAB">
              <w:rPr>
                <w:rFonts w:cs="Arial"/>
              </w:rPr>
              <w:t xml:space="preserve"> kept in the </w:t>
            </w:r>
            <w:r w:rsidR="00E12755" w:rsidRPr="00666BAB">
              <w:rPr>
                <w:rFonts w:cs="Arial"/>
              </w:rPr>
              <w:t>H</w:t>
            </w:r>
            <w:r w:rsidRPr="00666BAB">
              <w:rPr>
                <w:rFonts w:cs="Arial"/>
              </w:rPr>
              <w:t>ea</w:t>
            </w:r>
            <w:r w:rsidR="00DF5EF5" w:rsidRPr="00666BAB">
              <w:rPr>
                <w:rFonts w:cs="Arial"/>
              </w:rPr>
              <w:t>dtea</w:t>
            </w:r>
            <w:r w:rsidRPr="00666BAB">
              <w:rPr>
                <w:rFonts w:cs="Arial"/>
              </w:rPr>
              <w:t>cher’s office.</w:t>
            </w:r>
          </w:p>
          <w:p w14:paraId="1C7453D1" w14:textId="66FE3A8D" w:rsidR="009A3627" w:rsidRPr="00666BAB" w:rsidRDefault="009A3627" w:rsidP="005362C4">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666BAB">
              <w:rPr>
                <w:rFonts w:cs="Arial"/>
              </w:rPr>
              <w:t xml:space="preserve">Educational visits are submitted by </w:t>
            </w:r>
            <w:r w:rsidR="005C09C1" w:rsidRPr="00666BAB">
              <w:rPr>
                <w:rFonts w:cs="Arial"/>
              </w:rPr>
              <w:t xml:space="preserve">the </w:t>
            </w:r>
            <w:r w:rsidRPr="00666BAB">
              <w:rPr>
                <w:rFonts w:cs="Arial"/>
              </w:rPr>
              <w:t>trip leader on Evolve.</w:t>
            </w:r>
          </w:p>
          <w:p w14:paraId="35C0444E" w14:textId="42193227" w:rsidR="009A3627" w:rsidRPr="00666BAB" w:rsidRDefault="009A3627" w:rsidP="005362C4">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666BAB">
              <w:rPr>
                <w:rFonts w:cs="Arial"/>
              </w:rPr>
              <w:t>Risk assessments will be reviewed on an annual basis or when the work activity changes, whichever is the sooner.</w:t>
            </w:r>
          </w:p>
          <w:p w14:paraId="179E1149" w14:textId="77777777" w:rsidR="005C09C1" w:rsidRPr="00666BAB" w:rsidRDefault="009A3627" w:rsidP="005362C4">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666BAB">
              <w:rPr>
                <w:rFonts w:cs="Arial"/>
              </w:rPr>
              <w:t>Staff will be made aware of any changes to risk assessments relating to their work.</w:t>
            </w:r>
          </w:p>
          <w:p w14:paraId="2C0933D6" w14:textId="62C04282" w:rsidR="009A3627" w:rsidRPr="00666BAB" w:rsidRDefault="009A3627" w:rsidP="005362C4">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666BAB">
              <w:rPr>
                <w:rFonts w:cs="Arial"/>
              </w:rPr>
              <w:t>Individual Risk Assessments relating to individuals, e.g. staff member or young person/pupil are held on that person’s file and will be undertaken by the relevant staff.</w:t>
            </w:r>
          </w:p>
          <w:p w14:paraId="781667DD" w14:textId="2D85FFAA" w:rsidR="009A3627" w:rsidRPr="00666BAB" w:rsidRDefault="009A3627" w:rsidP="005362C4">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666BAB">
              <w:rPr>
                <w:rFonts w:cs="Arial"/>
              </w:rPr>
              <w:t xml:space="preserve">It is the responsibility of staff to inform the </w:t>
            </w:r>
            <w:r w:rsidR="005C09C1" w:rsidRPr="00666BAB">
              <w:rPr>
                <w:rFonts w:cs="Arial"/>
              </w:rPr>
              <w:t>H</w:t>
            </w:r>
            <w:r w:rsidRPr="00666BAB">
              <w:rPr>
                <w:rFonts w:cs="Arial"/>
              </w:rPr>
              <w:t>eadteacher of any medical condition (including pregnancy) which may impact upon their work.</w:t>
            </w:r>
          </w:p>
          <w:p w14:paraId="0E9B824C" w14:textId="77777777" w:rsidR="009A3627" w:rsidRPr="00666BAB" w:rsidRDefault="009A3627" w:rsidP="005362C4">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666BAB">
              <w:rPr>
                <w:rFonts w:cs="Arial"/>
              </w:rPr>
              <w:t xml:space="preserve">Such risk assessments will be reviewed on a regular basis. </w:t>
            </w:r>
          </w:p>
          <w:p w14:paraId="2E244535" w14:textId="59873986" w:rsidR="009A3627" w:rsidRPr="00666BAB" w:rsidRDefault="009A3627" w:rsidP="005362C4">
            <w:pPr>
              <w:pStyle w:val="ListParagraph"/>
              <w:numPr>
                <w:ilvl w:val="0"/>
                <w:numId w:val="38"/>
              </w:numPr>
              <w:rPr>
                <w:i/>
                <w:iCs/>
                <w:snapToGrid w:val="0"/>
              </w:rPr>
            </w:pPr>
            <w:r w:rsidRPr="00666BAB">
              <w:rPr>
                <w:rFonts w:cs="Arial"/>
              </w:rPr>
              <w:t xml:space="preserve">Risk </w:t>
            </w:r>
            <w:r w:rsidR="005C09C1" w:rsidRPr="00666BAB">
              <w:rPr>
                <w:rFonts w:cs="Arial"/>
              </w:rPr>
              <w:t>A</w:t>
            </w:r>
            <w:r w:rsidRPr="00666BAB">
              <w:rPr>
                <w:rFonts w:cs="Arial"/>
              </w:rPr>
              <w:t xml:space="preserve">ssessments for curriculum activities </w:t>
            </w:r>
            <w:r w:rsidR="005C09C1" w:rsidRPr="00666BAB">
              <w:rPr>
                <w:rFonts w:cs="Arial"/>
              </w:rPr>
              <w:t>ar</w:t>
            </w:r>
            <w:r w:rsidRPr="00666BAB">
              <w:rPr>
                <w:rFonts w:cs="Arial"/>
              </w:rPr>
              <w:t>e carried out by a relevant staff member using the relevant codes of practice and model risk assessments developed by national bodies.</w:t>
            </w:r>
          </w:p>
          <w:p w14:paraId="41A986B0" w14:textId="77777777" w:rsidR="005362C4" w:rsidRPr="00666BAB" w:rsidRDefault="005362C4" w:rsidP="005362C4">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Cs/>
                <w:snapToGrid w:val="0"/>
              </w:rPr>
            </w:pPr>
            <w:r w:rsidRPr="00666BAB">
              <w:rPr>
                <w:rFonts w:eastAsia="Times New Roman" w:cs="Arial"/>
                <w:iCs/>
                <w:snapToGrid w:val="0"/>
              </w:rPr>
              <w:t>A summary of all risk assessments, detailing responsible staff and review dates is maintained by office staff.</w:t>
            </w:r>
          </w:p>
          <w:p w14:paraId="407FCF0E" w14:textId="58E2B615" w:rsidR="009A3627" w:rsidRPr="00666BAB" w:rsidRDefault="005362C4" w:rsidP="00FE1E1B">
            <w:pPr>
              <w:pStyle w:val="ListParagraph"/>
              <w:widowControl w:val="0"/>
              <w:numPr>
                <w:ilvl w:val="0"/>
                <w:numId w:val="3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iCs/>
                <w:snapToGrid w:val="0"/>
              </w:rPr>
            </w:pPr>
            <w:r w:rsidRPr="00666BAB">
              <w:rPr>
                <w:rFonts w:eastAsia="Times New Roman" w:cs="Arial"/>
                <w:iCs/>
                <w:snapToGrid w:val="0"/>
              </w:rPr>
              <w:t>A list of additional control measures to be implemented for the current academic year is maintained, monitored and regularly updated by the H&amp;S Co-ordinator.</w:t>
            </w:r>
          </w:p>
        </w:tc>
      </w:tr>
      <w:tr w:rsidR="009A3627" w:rsidRPr="005C09C1" w14:paraId="4688C4CA" w14:textId="77777777" w:rsidTr="00D1533E">
        <w:tc>
          <w:tcPr>
            <w:tcW w:w="9440" w:type="dxa"/>
            <w:gridSpan w:val="2"/>
          </w:tcPr>
          <w:p w14:paraId="19C21ABF" w14:textId="77777777" w:rsidR="009A3627" w:rsidRPr="005C09C1" w:rsidRDefault="009A3627" w:rsidP="009A3627">
            <w:pPr>
              <w:rPr>
                <w:snapToGrid w:val="0"/>
              </w:rPr>
            </w:pPr>
            <w:r w:rsidRPr="005C09C1">
              <w:rPr>
                <w:snapToGrid w:val="0"/>
              </w:rPr>
              <w:t xml:space="preserve">Appropriate training is provided for staff who are creating, reviewing or implementing risk assessments. </w:t>
            </w:r>
          </w:p>
        </w:tc>
      </w:tr>
      <w:tr w:rsidR="009A3627" w:rsidRPr="00372034" w14:paraId="779D55CC" w14:textId="77777777" w:rsidTr="00D1533E">
        <w:tc>
          <w:tcPr>
            <w:tcW w:w="9440" w:type="dxa"/>
            <w:gridSpan w:val="2"/>
          </w:tcPr>
          <w:p w14:paraId="07F25B18" w14:textId="77777777" w:rsidR="009A3627" w:rsidRPr="00372034" w:rsidRDefault="009A3627" w:rsidP="009A3627">
            <w:pPr>
              <w:rPr>
                <w:snapToGrid w:val="0"/>
              </w:rPr>
            </w:pPr>
            <w:r w:rsidRPr="00372034">
              <w:rPr>
                <w:snapToGrid w:val="0"/>
              </w:rPr>
              <w:t xml:space="preserve">When an accident or incident occurs a post risk assessment takes place when a new hazard has been identified.  </w:t>
            </w:r>
          </w:p>
        </w:tc>
      </w:tr>
      <w:tr w:rsidR="009A3627" w:rsidRPr="00372034" w14:paraId="6D354927" w14:textId="77777777" w:rsidTr="00D1533E">
        <w:tc>
          <w:tcPr>
            <w:tcW w:w="9440" w:type="dxa"/>
            <w:gridSpan w:val="2"/>
          </w:tcPr>
          <w:p w14:paraId="69F16825" w14:textId="77777777" w:rsidR="009A3627" w:rsidRPr="00372034" w:rsidRDefault="009A3627" w:rsidP="009A3627">
            <w:pPr>
              <w:rPr>
                <w:snapToGrid w:val="0"/>
              </w:rPr>
            </w:pPr>
            <w:r w:rsidRPr="00372034">
              <w:rPr>
                <w:snapToGrid w:val="0"/>
              </w:rPr>
              <w:t xml:space="preserve">Risk assessments are created or reviewed when something new is introduced or a change has occurred.  </w:t>
            </w:r>
          </w:p>
        </w:tc>
      </w:tr>
    </w:tbl>
    <w:p w14:paraId="304444B8" w14:textId="77777777" w:rsidR="003C6020" w:rsidRPr="00D32C28" w:rsidRDefault="003C6020" w:rsidP="00D32C28">
      <w:pPr>
        <w:spacing w:after="0"/>
        <w:rPr>
          <w:b/>
          <w:bCs/>
          <w:snapToGrid w:val="0"/>
        </w:rPr>
      </w:pPr>
    </w:p>
    <w:p w14:paraId="460D21E2" w14:textId="77777777" w:rsidR="00D1533E" w:rsidRPr="00D32C28" w:rsidRDefault="003C6020">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Smoking</w:t>
      </w:r>
      <w:r w:rsidR="00921C18" w:rsidRPr="00D32C28">
        <w:rPr>
          <w:b/>
          <w:bCs/>
          <w:snapToGrid w:val="0"/>
        </w:rPr>
        <w:t xml:space="preserve"> </w:t>
      </w:r>
    </w:p>
    <w:tbl>
      <w:tblPr>
        <w:tblStyle w:val="TableGrid"/>
        <w:tblW w:w="0" w:type="auto"/>
        <w:tblInd w:w="108" w:type="dxa"/>
        <w:tblLook w:val="04A0" w:firstRow="1" w:lastRow="0" w:firstColumn="1" w:lastColumn="0" w:noHBand="0" w:noVBand="1"/>
      </w:tblPr>
      <w:tblGrid>
        <w:gridCol w:w="9440"/>
      </w:tblGrid>
      <w:tr w:rsidR="00D1533E" w:rsidRPr="00615A43" w14:paraId="393C0787" w14:textId="77777777" w:rsidTr="00922163">
        <w:tc>
          <w:tcPr>
            <w:tcW w:w="9440" w:type="dxa"/>
          </w:tcPr>
          <w:p w14:paraId="00D9A92E" w14:textId="77777777" w:rsidR="00D1533E" w:rsidRPr="00C53DC5" w:rsidRDefault="00D1533E" w:rsidP="001B22B5">
            <w:pPr>
              <w:rPr>
                <w:snapToGrid w:val="0"/>
              </w:rPr>
            </w:pPr>
            <w:r w:rsidRPr="00362528">
              <w:rPr>
                <w:snapToGrid w:val="0"/>
              </w:rPr>
              <w:t xml:space="preserve">No smoking or vaping is permitted on site or in vehicles owned or operated by the </w:t>
            </w:r>
            <w:r w:rsidR="00922163" w:rsidRPr="00362528">
              <w:rPr>
                <w:snapToGrid w:val="0"/>
              </w:rPr>
              <w:t>academy</w:t>
            </w:r>
            <w:r w:rsidRPr="00362528">
              <w:rPr>
                <w:snapToGrid w:val="0"/>
              </w:rPr>
              <w:t xml:space="preserve">. </w:t>
            </w:r>
          </w:p>
        </w:tc>
      </w:tr>
    </w:tbl>
    <w:p w14:paraId="4EF99A43" w14:textId="77777777" w:rsidR="00D1533E" w:rsidRDefault="00D1533E" w:rsidP="00D32C28">
      <w:pPr>
        <w:spacing w:after="0"/>
        <w:rPr>
          <w:snapToGrid w:val="0"/>
        </w:rPr>
      </w:pPr>
    </w:p>
    <w:p w14:paraId="2A29C426" w14:textId="77777777" w:rsidR="001367D4" w:rsidRPr="00615A43" w:rsidRDefault="001367D4" w:rsidP="00D32C28">
      <w:pPr>
        <w:spacing w:after="0"/>
        <w:rPr>
          <w:snapToGrid w:val="0"/>
        </w:rPr>
      </w:pPr>
    </w:p>
    <w:p w14:paraId="6732DA31" w14:textId="77777777" w:rsidR="00091A9D" w:rsidRPr="00D32C28" w:rsidRDefault="003C6020">
      <w:pPr>
        <w:pStyle w:val="ListParagraph"/>
        <w:numPr>
          <w:ilvl w:val="0"/>
          <w:numId w:val="1"/>
        </w:numPr>
        <w:spacing w:after="0" w:line="240" w:lineRule="auto"/>
        <w:rPr>
          <w:b/>
          <w:bCs/>
          <w:snapToGrid w:val="0"/>
        </w:rPr>
      </w:pPr>
      <w:r w:rsidRPr="00D32C28">
        <w:rPr>
          <w:b/>
          <w:bCs/>
          <w:snapToGrid w:val="0"/>
        </w:rPr>
        <w:lastRenderedPageBreak/>
        <w:t xml:space="preserve"> </w:t>
      </w:r>
      <w:r w:rsidR="00091A9D" w:rsidRPr="00D32C28">
        <w:rPr>
          <w:b/>
          <w:bCs/>
          <w:snapToGrid w:val="0"/>
        </w:rPr>
        <w:t xml:space="preserve">Stress and Staff Well-being </w:t>
      </w:r>
    </w:p>
    <w:tbl>
      <w:tblPr>
        <w:tblStyle w:val="TableGrid"/>
        <w:tblW w:w="0" w:type="auto"/>
        <w:tblInd w:w="108" w:type="dxa"/>
        <w:tblLook w:val="04A0" w:firstRow="1" w:lastRow="0" w:firstColumn="1" w:lastColumn="0" w:noHBand="0" w:noVBand="1"/>
      </w:tblPr>
      <w:tblGrid>
        <w:gridCol w:w="5103"/>
        <w:gridCol w:w="4337"/>
      </w:tblGrid>
      <w:tr w:rsidR="00C9156F" w:rsidRPr="00615A43" w14:paraId="5446D228" w14:textId="77777777" w:rsidTr="00DB3693">
        <w:tc>
          <w:tcPr>
            <w:tcW w:w="5103" w:type="dxa"/>
          </w:tcPr>
          <w:p w14:paraId="24E966B7" w14:textId="77777777" w:rsidR="00C9156F" w:rsidRPr="00D32C28" w:rsidRDefault="00C9156F" w:rsidP="00C9156F">
            <w:pPr>
              <w:rPr>
                <w:i/>
                <w:iCs/>
                <w:snapToGrid w:val="0"/>
              </w:rPr>
            </w:pPr>
            <w:r w:rsidRPr="00D32C28">
              <w:rPr>
                <w:i/>
                <w:iCs/>
                <w:snapToGrid w:val="0"/>
              </w:rPr>
              <w:t>Name of person who has overall responsibility for the health and wellbeing of academy staff</w:t>
            </w:r>
          </w:p>
        </w:tc>
        <w:tc>
          <w:tcPr>
            <w:tcW w:w="4337" w:type="dxa"/>
          </w:tcPr>
          <w:p w14:paraId="291636F3" w14:textId="66A3ABBE" w:rsidR="00C9156F" w:rsidRPr="00AE539D" w:rsidRDefault="00C9156F" w:rsidP="00C9156F">
            <w:pPr>
              <w:rPr>
                <w:i/>
                <w:iCs/>
                <w:snapToGrid w:val="0"/>
              </w:rPr>
            </w:pPr>
            <w:r w:rsidRPr="00AE539D">
              <w:rPr>
                <w:rFonts w:eastAsia="Times New Roman" w:cs="Arial"/>
                <w:snapToGrid w:val="0"/>
              </w:rPr>
              <w:t>Jane King</w:t>
            </w:r>
          </w:p>
        </w:tc>
      </w:tr>
      <w:tr w:rsidR="00C9156F" w:rsidRPr="00615A43" w14:paraId="0257A7B6" w14:textId="77777777" w:rsidTr="00DB3693">
        <w:tc>
          <w:tcPr>
            <w:tcW w:w="9440" w:type="dxa"/>
            <w:gridSpan w:val="2"/>
          </w:tcPr>
          <w:p w14:paraId="3BF9261E" w14:textId="77777777" w:rsidR="00C9156F" w:rsidRPr="00D32C28" w:rsidRDefault="00C9156F" w:rsidP="00C9156F">
            <w:pPr>
              <w:rPr>
                <w:i/>
                <w:iCs/>
                <w:snapToGrid w:val="0"/>
              </w:rPr>
            </w:pPr>
            <w:r w:rsidRPr="00D32C28">
              <w:rPr>
                <w:i/>
                <w:iCs/>
                <w:snapToGrid w:val="0"/>
              </w:rPr>
              <w:t>All staff have responsibility to take care of their own health and wellbeing and the academy supports staff to do this by implementing the following arrangements:</w:t>
            </w:r>
          </w:p>
          <w:p w14:paraId="3085AC53" w14:textId="77777777" w:rsidR="00AE539D" w:rsidRPr="00EB2A11" w:rsidRDefault="00AE539D"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2B1FA9E" w14:textId="6057F535" w:rsidR="00C9156F" w:rsidRPr="00EB2A11" w:rsidRDefault="00C9156F"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B2A11">
              <w:rPr>
                <w:rFonts w:cs="Arial"/>
              </w:rPr>
              <w:t xml:space="preserve">The </w:t>
            </w:r>
            <w:r w:rsidR="00601A51" w:rsidRPr="00EB2A11">
              <w:rPr>
                <w:rFonts w:cs="Arial"/>
              </w:rPr>
              <w:t>academy</w:t>
            </w:r>
            <w:r w:rsidRPr="00EB2A11">
              <w:rPr>
                <w:rFonts w:cs="Arial"/>
              </w:rPr>
              <w:t xml:space="preserve"> is committed to promoting high levels of health and </w:t>
            </w:r>
            <w:r w:rsidR="00821540" w:rsidRPr="00EB2A11">
              <w:rPr>
                <w:rFonts w:cs="Arial"/>
              </w:rPr>
              <w:t>wellbeing and</w:t>
            </w:r>
            <w:r w:rsidRPr="00EB2A11">
              <w:rPr>
                <w:rFonts w:cs="Arial"/>
              </w:rPr>
              <w:t xml:space="preserve"> recognises the importance of identifying and reducing workplace stressors through risk assessment, in line with the HSE management standards.</w:t>
            </w:r>
          </w:p>
          <w:p w14:paraId="05A94AED" w14:textId="77777777" w:rsidR="00601A51" w:rsidRPr="00EB2A11" w:rsidRDefault="00601A51"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0E851D3" w14:textId="06BD6371" w:rsidR="00C9156F" w:rsidRPr="00EB2A11" w:rsidRDefault="00C9156F"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B2A11">
              <w:rPr>
                <w:rFonts w:cs="Arial"/>
              </w:rPr>
              <w:t xml:space="preserve">The </w:t>
            </w:r>
            <w:r w:rsidR="00601A51" w:rsidRPr="00EB2A11">
              <w:rPr>
                <w:rFonts w:cs="Arial"/>
              </w:rPr>
              <w:t>academy</w:t>
            </w:r>
            <w:r w:rsidRPr="00EB2A11">
              <w:rPr>
                <w:rFonts w:cs="Arial"/>
              </w:rPr>
              <w:t xml:space="preserve"> will use the HSE Stress Indicator tool to identify any issues.</w:t>
            </w:r>
          </w:p>
          <w:p w14:paraId="52BDD89B" w14:textId="77777777" w:rsidR="00EB2A11" w:rsidRPr="00EB2A11" w:rsidRDefault="00EB2A11"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B97CEA4" w14:textId="1D81A15E" w:rsidR="00C9156F" w:rsidRPr="00EB2A11" w:rsidRDefault="00EB2A11"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B2A11">
              <w:rPr>
                <w:rFonts w:cs="Arial"/>
              </w:rPr>
              <w:t>The following s</w:t>
            </w:r>
            <w:r w:rsidR="00C9156F" w:rsidRPr="00EB2A11">
              <w:rPr>
                <w:rFonts w:cs="Arial"/>
              </w:rPr>
              <w:t>ystems are in place within school for responding to individual concerns and monitoring staff workloads</w:t>
            </w:r>
            <w:r w:rsidRPr="00EB2A11">
              <w:rPr>
                <w:rFonts w:cs="Arial"/>
              </w:rPr>
              <w:t>:</w:t>
            </w:r>
          </w:p>
          <w:p w14:paraId="49DF2BE4" w14:textId="512D9350" w:rsidR="00C9156F" w:rsidRPr="00EB2A11" w:rsidRDefault="00C9156F" w:rsidP="00EB2A11">
            <w:pPr>
              <w:pStyle w:val="ListParagraph"/>
              <w:widowControl w:val="0"/>
              <w:numPr>
                <w:ilvl w:val="0"/>
                <w:numId w:val="4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B2A11">
              <w:rPr>
                <w:rFonts w:cs="Arial"/>
              </w:rPr>
              <w:t>Regular Performance Management Reviews</w:t>
            </w:r>
          </w:p>
          <w:p w14:paraId="11A39A28" w14:textId="5C793C54" w:rsidR="00C9156F" w:rsidRPr="00EB2A11" w:rsidRDefault="00C9156F" w:rsidP="00EB2A11">
            <w:pPr>
              <w:pStyle w:val="ListParagraph"/>
              <w:widowControl w:val="0"/>
              <w:numPr>
                <w:ilvl w:val="0"/>
                <w:numId w:val="4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B2A11">
              <w:rPr>
                <w:rFonts w:cs="Arial"/>
              </w:rPr>
              <w:t>Open door policy of Headteacher and SLT</w:t>
            </w:r>
          </w:p>
          <w:p w14:paraId="4C5D9938" w14:textId="456E4E23" w:rsidR="00C9156F" w:rsidRPr="00EB2A11" w:rsidRDefault="00C9156F" w:rsidP="00EB2A11">
            <w:pPr>
              <w:pStyle w:val="ListParagraph"/>
              <w:widowControl w:val="0"/>
              <w:numPr>
                <w:ilvl w:val="0"/>
                <w:numId w:val="4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B2A11">
              <w:rPr>
                <w:rFonts w:cs="Arial"/>
              </w:rPr>
              <w:t xml:space="preserve">Mentoring of new staff. </w:t>
            </w:r>
          </w:p>
          <w:p w14:paraId="603821B7" w14:textId="33B8700E" w:rsidR="00C9156F" w:rsidRPr="00EB2A11" w:rsidRDefault="00C9156F" w:rsidP="00EB2A11">
            <w:pPr>
              <w:pStyle w:val="ListParagraph"/>
              <w:numPr>
                <w:ilvl w:val="0"/>
                <w:numId w:val="40"/>
              </w:numPr>
              <w:rPr>
                <w:rFonts w:cs="Arial"/>
              </w:rPr>
            </w:pPr>
            <w:r w:rsidRPr="00EB2A11">
              <w:rPr>
                <w:rFonts w:cs="Arial"/>
              </w:rPr>
              <w:t>Regular staff meetings</w:t>
            </w:r>
          </w:p>
          <w:p w14:paraId="4D523C30" w14:textId="6F56037A" w:rsidR="00C9156F" w:rsidRPr="00EB2A11" w:rsidRDefault="00C9156F" w:rsidP="00EB2A11">
            <w:pPr>
              <w:pStyle w:val="ListParagraph"/>
              <w:numPr>
                <w:ilvl w:val="0"/>
                <w:numId w:val="40"/>
              </w:numPr>
              <w:rPr>
                <w:i/>
                <w:iCs/>
                <w:snapToGrid w:val="0"/>
              </w:rPr>
            </w:pPr>
            <w:r w:rsidRPr="00EB2A11">
              <w:rPr>
                <w:rFonts w:cs="Arial"/>
              </w:rPr>
              <w:t xml:space="preserve">Appointment of </w:t>
            </w:r>
            <w:r w:rsidR="001D3F2C">
              <w:rPr>
                <w:rFonts w:cs="Arial"/>
              </w:rPr>
              <w:t xml:space="preserve">DfE trained </w:t>
            </w:r>
            <w:r w:rsidRPr="00EB2A11">
              <w:rPr>
                <w:rFonts w:cs="Arial"/>
              </w:rPr>
              <w:t>mental health lead</w:t>
            </w:r>
          </w:p>
          <w:p w14:paraId="1219C999" w14:textId="77777777" w:rsidR="00C9156F" w:rsidRPr="00D32C28" w:rsidRDefault="00C9156F" w:rsidP="00C9156F">
            <w:pPr>
              <w:rPr>
                <w:i/>
                <w:iCs/>
                <w:snapToGrid w:val="0"/>
              </w:rPr>
            </w:pPr>
          </w:p>
        </w:tc>
      </w:tr>
      <w:tr w:rsidR="00C9156F" w:rsidRPr="00B0419F" w14:paraId="1457E45D" w14:textId="77777777" w:rsidTr="00DB3693">
        <w:tc>
          <w:tcPr>
            <w:tcW w:w="9440" w:type="dxa"/>
            <w:gridSpan w:val="2"/>
          </w:tcPr>
          <w:p w14:paraId="368B2D5C" w14:textId="77777777" w:rsidR="00C9156F" w:rsidRPr="00B0419F" w:rsidRDefault="00C9156F" w:rsidP="00C9156F">
            <w:pPr>
              <w:rPr>
                <w:snapToGrid w:val="0"/>
              </w:rPr>
            </w:pPr>
            <w:r w:rsidRPr="00B0419F">
              <w:rPr>
                <w:snapToGrid w:val="0"/>
              </w:rPr>
              <w:t xml:space="preserve">All staff have an opportunity to contribute to discussions, meetings and initiatives around wellbeing issues at work. </w:t>
            </w:r>
          </w:p>
        </w:tc>
      </w:tr>
      <w:tr w:rsidR="00C9156F" w:rsidRPr="00B0419F" w14:paraId="5F66215B" w14:textId="77777777" w:rsidTr="00DB3693">
        <w:tc>
          <w:tcPr>
            <w:tcW w:w="9440" w:type="dxa"/>
            <w:gridSpan w:val="2"/>
          </w:tcPr>
          <w:p w14:paraId="0AE07145" w14:textId="77777777" w:rsidR="00C9156F" w:rsidRPr="00B0419F" w:rsidRDefault="00C9156F" w:rsidP="00C9156F">
            <w:pPr>
              <w:rPr>
                <w:snapToGrid w:val="0"/>
              </w:rPr>
            </w:pPr>
            <w:r w:rsidRPr="00B0419F">
              <w:rPr>
                <w:snapToGrid w:val="0"/>
              </w:rPr>
              <w:t xml:space="preserve">Individual stress risk assessments take place when a member of staff requires additional individual support. </w:t>
            </w:r>
          </w:p>
        </w:tc>
      </w:tr>
    </w:tbl>
    <w:p w14:paraId="112E53E1" w14:textId="77777777" w:rsidR="003C6020" w:rsidRDefault="003C6020" w:rsidP="00D32C28">
      <w:pPr>
        <w:spacing w:after="0"/>
        <w:rPr>
          <w:b/>
          <w:bCs/>
          <w:snapToGrid w:val="0"/>
        </w:rPr>
      </w:pPr>
    </w:p>
    <w:p w14:paraId="5D28DB26" w14:textId="77777777" w:rsidR="00643F0D" w:rsidRPr="00D32C28" w:rsidRDefault="00643F0D" w:rsidP="00D32C28">
      <w:pPr>
        <w:spacing w:after="0"/>
        <w:rPr>
          <w:b/>
          <w:bCs/>
          <w:snapToGrid w:val="0"/>
        </w:rPr>
      </w:pPr>
    </w:p>
    <w:p w14:paraId="3954A984" w14:textId="1F42244E" w:rsidR="00091A9D" w:rsidRPr="00D32C28" w:rsidRDefault="003C6020">
      <w:pPr>
        <w:pStyle w:val="ListParagraph"/>
        <w:numPr>
          <w:ilvl w:val="0"/>
          <w:numId w:val="1"/>
        </w:numPr>
        <w:spacing w:after="0"/>
        <w:rPr>
          <w:b/>
          <w:bCs/>
          <w:snapToGrid w:val="0"/>
        </w:rPr>
      </w:pPr>
      <w:r w:rsidRPr="00D32C28">
        <w:rPr>
          <w:b/>
          <w:bCs/>
          <w:snapToGrid w:val="0"/>
        </w:rPr>
        <w:t xml:space="preserve"> </w:t>
      </w:r>
      <w:r w:rsidR="00091A9D" w:rsidRPr="00D32C28">
        <w:rPr>
          <w:b/>
          <w:bCs/>
          <w:snapToGrid w:val="0"/>
        </w:rPr>
        <w:t>Swimming Pool Operating Procedures</w:t>
      </w:r>
    </w:p>
    <w:tbl>
      <w:tblPr>
        <w:tblStyle w:val="TableGrid"/>
        <w:tblW w:w="0" w:type="auto"/>
        <w:tblInd w:w="108" w:type="dxa"/>
        <w:tblLook w:val="04A0" w:firstRow="1" w:lastRow="0" w:firstColumn="1" w:lastColumn="0" w:noHBand="0" w:noVBand="1"/>
      </w:tblPr>
      <w:tblGrid>
        <w:gridCol w:w="5103"/>
        <w:gridCol w:w="4337"/>
      </w:tblGrid>
      <w:tr w:rsidR="00EC03E1" w:rsidRPr="00EC03E1" w14:paraId="20197DBD" w14:textId="77777777" w:rsidTr="00DB3693">
        <w:tc>
          <w:tcPr>
            <w:tcW w:w="5103" w:type="dxa"/>
          </w:tcPr>
          <w:p w14:paraId="7FF8116E" w14:textId="2914AD6B" w:rsidR="00C9156F" w:rsidRPr="00EC03E1" w:rsidRDefault="00C9156F" w:rsidP="00C9156F">
            <w:pPr>
              <w:rPr>
                <w:i/>
                <w:iCs/>
                <w:snapToGrid w:val="0"/>
              </w:rPr>
            </w:pPr>
            <w:r w:rsidRPr="00EC03E1">
              <w:rPr>
                <w:i/>
                <w:iCs/>
                <w:snapToGrid w:val="0"/>
              </w:rPr>
              <w:t xml:space="preserve">Name of person who has overall responsibility for </w:t>
            </w:r>
            <w:r w:rsidR="00FC29E0">
              <w:rPr>
                <w:i/>
                <w:iCs/>
                <w:snapToGrid w:val="0"/>
              </w:rPr>
              <w:t>supervising the use of</w:t>
            </w:r>
            <w:r w:rsidRPr="00EC03E1">
              <w:rPr>
                <w:i/>
                <w:iCs/>
                <w:snapToGrid w:val="0"/>
              </w:rPr>
              <w:t xml:space="preserve"> the swimming pool and </w:t>
            </w:r>
            <w:r w:rsidR="000A40E6" w:rsidRPr="00EC03E1">
              <w:rPr>
                <w:i/>
                <w:iCs/>
                <w:snapToGrid w:val="0"/>
              </w:rPr>
              <w:t>its</w:t>
            </w:r>
            <w:r w:rsidRPr="00EC03E1">
              <w:rPr>
                <w:i/>
                <w:iCs/>
                <w:snapToGrid w:val="0"/>
              </w:rPr>
              <w:t xml:space="preserve"> environment.</w:t>
            </w:r>
          </w:p>
        </w:tc>
        <w:tc>
          <w:tcPr>
            <w:tcW w:w="4337" w:type="dxa"/>
          </w:tcPr>
          <w:p w14:paraId="51A58906" w14:textId="77777777" w:rsidR="00C9156F" w:rsidRDefault="004911CA" w:rsidP="00C9156F">
            <w:pPr>
              <w:rPr>
                <w:snapToGrid w:val="0"/>
              </w:rPr>
            </w:pPr>
            <w:r w:rsidRPr="004911CA">
              <w:rPr>
                <w:snapToGrid w:val="0"/>
              </w:rPr>
              <w:t>Sim</w:t>
            </w:r>
            <w:r>
              <w:rPr>
                <w:snapToGrid w:val="0"/>
              </w:rPr>
              <w:t>on Johnson</w:t>
            </w:r>
          </w:p>
          <w:p w14:paraId="6AC1990D" w14:textId="46FAE080" w:rsidR="004911CA" w:rsidRPr="004911CA" w:rsidRDefault="004911CA" w:rsidP="00C9156F">
            <w:pPr>
              <w:rPr>
                <w:snapToGrid w:val="0"/>
              </w:rPr>
            </w:pPr>
            <w:r>
              <w:rPr>
                <w:snapToGrid w:val="0"/>
              </w:rPr>
              <w:t>Steve Jenkins</w:t>
            </w:r>
          </w:p>
        </w:tc>
      </w:tr>
      <w:tr w:rsidR="00D6758B" w:rsidRPr="00D6758B" w14:paraId="4CAA6FA7" w14:textId="77777777" w:rsidTr="00DB3693">
        <w:tc>
          <w:tcPr>
            <w:tcW w:w="9440" w:type="dxa"/>
            <w:gridSpan w:val="2"/>
          </w:tcPr>
          <w:p w14:paraId="00AC24BF" w14:textId="6C6A515E" w:rsidR="00B637F2" w:rsidRDefault="00B637F2" w:rsidP="001B22B5">
            <w:pPr>
              <w:rPr>
                <w:snapToGrid w:val="0"/>
              </w:rPr>
            </w:pPr>
            <w:r>
              <w:rPr>
                <w:snapToGrid w:val="0"/>
              </w:rPr>
              <w:t xml:space="preserve">The academy </w:t>
            </w:r>
            <w:proofErr w:type="gramStart"/>
            <w:r>
              <w:rPr>
                <w:snapToGrid w:val="0"/>
              </w:rPr>
              <w:t>hire</w:t>
            </w:r>
            <w:proofErr w:type="gramEnd"/>
            <w:r>
              <w:rPr>
                <w:snapToGrid w:val="0"/>
              </w:rPr>
              <w:t xml:space="preserve"> the swimming </w:t>
            </w:r>
            <w:r w:rsidR="00370D80">
              <w:rPr>
                <w:snapToGrid w:val="0"/>
              </w:rPr>
              <w:t>pool</w:t>
            </w:r>
            <w:r w:rsidR="00E4748F">
              <w:rPr>
                <w:snapToGrid w:val="0"/>
              </w:rPr>
              <w:t xml:space="preserve"> (</w:t>
            </w:r>
            <w:r w:rsidR="00370D80">
              <w:rPr>
                <w:snapToGrid w:val="0"/>
              </w:rPr>
              <w:t>and changing facilities</w:t>
            </w:r>
            <w:r w:rsidR="00E4748F">
              <w:rPr>
                <w:snapToGrid w:val="0"/>
              </w:rPr>
              <w:t>)</w:t>
            </w:r>
            <w:r w:rsidR="00370D80">
              <w:rPr>
                <w:snapToGrid w:val="0"/>
              </w:rPr>
              <w:t xml:space="preserve"> at Great </w:t>
            </w:r>
            <w:proofErr w:type="spellStart"/>
            <w:r w:rsidR="00370D80">
              <w:rPr>
                <w:snapToGrid w:val="0"/>
              </w:rPr>
              <w:t>Wyrley</w:t>
            </w:r>
            <w:proofErr w:type="spellEnd"/>
            <w:r w:rsidR="00370D80">
              <w:rPr>
                <w:snapToGrid w:val="0"/>
              </w:rPr>
              <w:t xml:space="preserve"> Academy</w:t>
            </w:r>
            <w:r w:rsidR="00A009D0">
              <w:rPr>
                <w:snapToGrid w:val="0"/>
              </w:rPr>
              <w:t xml:space="preserve"> </w:t>
            </w:r>
            <w:r w:rsidR="00E4748F">
              <w:rPr>
                <w:snapToGrid w:val="0"/>
              </w:rPr>
              <w:t>and have completed a comprehensive risk assessment regarding its use</w:t>
            </w:r>
            <w:r w:rsidR="00397AB6">
              <w:rPr>
                <w:snapToGrid w:val="0"/>
              </w:rPr>
              <w:t>.</w:t>
            </w:r>
          </w:p>
          <w:p w14:paraId="171E66AF" w14:textId="77777777" w:rsidR="00B637F2" w:rsidRDefault="00B637F2" w:rsidP="001B22B5">
            <w:pPr>
              <w:rPr>
                <w:snapToGrid w:val="0"/>
              </w:rPr>
            </w:pPr>
          </w:p>
          <w:p w14:paraId="0E386F06" w14:textId="77777777" w:rsidR="00827467" w:rsidRDefault="00FF74B6" w:rsidP="001B22B5">
            <w:pPr>
              <w:rPr>
                <w:snapToGrid w:val="0"/>
              </w:rPr>
            </w:pPr>
            <w:r>
              <w:rPr>
                <w:snapToGrid w:val="0"/>
              </w:rPr>
              <w:t xml:space="preserve">We have </w:t>
            </w:r>
            <w:r w:rsidR="00CF4A83">
              <w:rPr>
                <w:snapToGrid w:val="0"/>
              </w:rPr>
              <w:t xml:space="preserve">documented procedures in place to ensure </w:t>
            </w:r>
            <w:r w:rsidR="00921C18" w:rsidRPr="00D6758B">
              <w:rPr>
                <w:snapToGrid w:val="0"/>
              </w:rPr>
              <w:t xml:space="preserve">suitable swimming pool </w:t>
            </w:r>
            <w:r w:rsidR="00DE16FA">
              <w:rPr>
                <w:snapToGrid w:val="0"/>
              </w:rPr>
              <w:t>supervision</w:t>
            </w:r>
            <w:r w:rsidR="00827467">
              <w:rPr>
                <w:snapToGrid w:val="0"/>
              </w:rPr>
              <w:t>,</w:t>
            </w:r>
            <w:r w:rsidR="00921C18" w:rsidRPr="00D6758B">
              <w:rPr>
                <w:snapToGrid w:val="0"/>
              </w:rPr>
              <w:t xml:space="preserve"> including</w:t>
            </w:r>
            <w:r w:rsidR="00827467">
              <w:rPr>
                <w:snapToGrid w:val="0"/>
              </w:rPr>
              <w:t>:</w:t>
            </w:r>
          </w:p>
          <w:p w14:paraId="556A8BC0" w14:textId="77777777" w:rsidR="00827467" w:rsidRDefault="00921C18" w:rsidP="00827467">
            <w:pPr>
              <w:pStyle w:val="ListParagraph"/>
              <w:numPr>
                <w:ilvl w:val="0"/>
                <w:numId w:val="41"/>
              </w:numPr>
              <w:rPr>
                <w:snapToGrid w:val="0"/>
              </w:rPr>
            </w:pPr>
            <w:r w:rsidRPr="00827467">
              <w:rPr>
                <w:snapToGrid w:val="0"/>
              </w:rPr>
              <w:t>minimum supervision standards</w:t>
            </w:r>
          </w:p>
          <w:p w14:paraId="0D0A1D12" w14:textId="77777777" w:rsidR="00827467" w:rsidRDefault="00921C18" w:rsidP="00827467">
            <w:pPr>
              <w:pStyle w:val="ListParagraph"/>
              <w:numPr>
                <w:ilvl w:val="0"/>
                <w:numId w:val="41"/>
              </w:numPr>
              <w:rPr>
                <w:snapToGrid w:val="0"/>
              </w:rPr>
            </w:pPr>
            <w:r w:rsidRPr="00827467">
              <w:rPr>
                <w:snapToGrid w:val="0"/>
              </w:rPr>
              <w:t xml:space="preserve">how to summon assistance in </w:t>
            </w:r>
            <w:r w:rsidR="00397AB6" w:rsidRPr="00827467">
              <w:rPr>
                <w:snapToGrid w:val="0"/>
              </w:rPr>
              <w:t xml:space="preserve">an </w:t>
            </w:r>
            <w:r w:rsidRPr="00827467">
              <w:rPr>
                <w:snapToGrid w:val="0"/>
              </w:rPr>
              <w:t>emergency</w:t>
            </w:r>
          </w:p>
          <w:p w14:paraId="54A54C51" w14:textId="77777777" w:rsidR="00827467" w:rsidRDefault="00921C18" w:rsidP="00827467">
            <w:pPr>
              <w:pStyle w:val="ListParagraph"/>
              <w:numPr>
                <w:ilvl w:val="0"/>
                <w:numId w:val="41"/>
              </w:numPr>
              <w:rPr>
                <w:snapToGrid w:val="0"/>
              </w:rPr>
            </w:pPr>
            <w:r w:rsidRPr="00827467">
              <w:rPr>
                <w:snapToGrid w:val="0"/>
              </w:rPr>
              <w:t xml:space="preserve">what to do if </w:t>
            </w:r>
            <w:r w:rsidR="00397AB6" w:rsidRPr="00827467">
              <w:rPr>
                <w:snapToGrid w:val="0"/>
              </w:rPr>
              <w:t xml:space="preserve">a </w:t>
            </w:r>
            <w:r w:rsidRPr="00827467">
              <w:rPr>
                <w:snapToGrid w:val="0"/>
              </w:rPr>
              <w:t xml:space="preserve">problem </w:t>
            </w:r>
            <w:r w:rsidR="005E11D8" w:rsidRPr="00827467">
              <w:rPr>
                <w:snapToGrid w:val="0"/>
              </w:rPr>
              <w:t xml:space="preserve">is </w:t>
            </w:r>
            <w:r w:rsidRPr="00827467">
              <w:rPr>
                <w:snapToGrid w:val="0"/>
              </w:rPr>
              <w:t>identified with pool water quality</w:t>
            </w:r>
          </w:p>
          <w:p w14:paraId="2B8D34BB" w14:textId="77777777" w:rsidR="00827467" w:rsidRDefault="00921C18" w:rsidP="00827467">
            <w:pPr>
              <w:pStyle w:val="ListParagraph"/>
              <w:numPr>
                <w:ilvl w:val="0"/>
                <w:numId w:val="41"/>
              </w:numPr>
              <w:rPr>
                <w:snapToGrid w:val="0"/>
              </w:rPr>
            </w:pPr>
            <w:r w:rsidRPr="00827467">
              <w:rPr>
                <w:snapToGrid w:val="0"/>
              </w:rPr>
              <w:t>supervision in changing areas</w:t>
            </w:r>
          </w:p>
          <w:p w14:paraId="16AACE15" w14:textId="77777777" w:rsidR="00827467" w:rsidRDefault="00921C18" w:rsidP="00827467">
            <w:pPr>
              <w:pStyle w:val="ListParagraph"/>
              <w:numPr>
                <w:ilvl w:val="0"/>
                <w:numId w:val="41"/>
              </w:numPr>
              <w:rPr>
                <w:snapToGrid w:val="0"/>
              </w:rPr>
            </w:pPr>
            <w:r w:rsidRPr="00827467">
              <w:rPr>
                <w:snapToGrid w:val="0"/>
              </w:rPr>
              <w:t>max numbers of swimmers</w:t>
            </w:r>
          </w:p>
          <w:p w14:paraId="0CF9725C" w14:textId="09CCCEAD" w:rsidR="00921C18" w:rsidRPr="00827467" w:rsidRDefault="00921C18" w:rsidP="00827467">
            <w:pPr>
              <w:pStyle w:val="ListParagraph"/>
              <w:numPr>
                <w:ilvl w:val="0"/>
                <w:numId w:val="41"/>
              </w:numPr>
              <w:rPr>
                <w:snapToGrid w:val="0"/>
              </w:rPr>
            </w:pPr>
            <w:r w:rsidRPr="00827467">
              <w:rPr>
                <w:snapToGrid w:val="0"/>
              </w:rPr>
              <w:t>first aid provision</w:t>
            </w:r>
          </w:p>
          <w:p w14:paraId="58A4FDD3" w14:textId="77777777" w:rsidR="00921C18" w:rsidRPr="00D6758B" w:rsidRDefault="00921C18" w:rsidP="001B22B5">
            <w:pPr>
              <w:rPr>
                <w:snapToGrid w:val="0"/>
              </w:rPr>
            </w:pPr>
          </w:p>
        </w:tc>
      </w:tr>
      <w:tr w:rsidR="00797EAC" w:rsidRPr="00797EAC" w14:paraId="6E934C23" w14:textId="77777777" w:rsidTr="00DB3693">
        <w:tc>
          <w:tcPr>
            <w:tcW w:w="9440" w:type="dxa"/>
            <w:gridSpan w:val="2"/>
          </w:tcPr>
          <w:p w14:paraId="418A3801" w14:textId="77777777" w:rsidR="00921C18" w:rsidRPr="00797EAC" w:rsidRDefault="00921C18" w:rsidP="001B22B5">
            <w:pPr>
              <w:rPr>
                <w:snapToGrid w:val="0"/>
              </w:rPr>
            </w:pPr>
            <w:r w:rsidRPr="00797EAC">
              <w:rPr>
                <w:snapToGrid w:val="0"/>
              </w:rPr>
              <w:t>Staff operating the swimming pool have received appropriate training and information.</w:t>
            </w:r>
          </w:p>
        </w:tc>
      </w:tr>
      <w:tr w:rsidR="00797EAC" w:rsidRPr="00797EAC" w14:paraId="2BD703D8" w14:textId="77777777" w:rsidTr="00DB3693">
        <w:tc>
          <w:tcPr>
            <w:tcW w:w="9440" w:type="dxa"/>
            <w:gridSpan w:val="2"/>
          </w:tcPr>
          <w:p w14:paraId="68269961" w14:textId="59B1B55D" w:rsidR="00AB7935" w:rsidRPr="00797EAC" w:rsidRDefault="00AB7935" w:rsidP="008908E0">
            <w:pPr>
              <w:rPr>
                <w:snapToGrid w:val="0"/>
              </w:rPr>
            </w:pPr>
            <w:r w:rsidRPr="00797EAC">
              <w:rPr>
                <w:snapToGrid w:val="0"/>
              </w:rPr>
              <w:t xml:space="preserve">Emergency procedures are in pace for the use of the swimming pool </w:t>
            </w:r>
            <w:r w:rsidR="001C287B" w:rsidRPr="00797EAC">
              <w:rPr>
                <w:snapToGrid w:val="0"/>
              </w:rPr>
              <w:t xml:space="preserve">at Great </w:t>
            </w:r>
            <w:proofErr w:type="spellStart"/>
            <w:r w:rsidR="001C287B" w:rsidRPr="00797EAC">
              <w:rPr>
                <w:snapToGrid w:val="0"/>
              </w:rPr>
              <w:t>W</w:t>
            </w:r>
            <w:r w:rsidR="00C27C98" w:rsidRPr="00797EAC">
              <w:rPr>
                <w:snapToGrid w:val="0"/>
              </w:rPr>
              <w:t>y</w:t>
            </w:r>
            <w:r w:rsidR="001C287B" w:rsidRPr="00797EAC">
              <w:rPr>
                <w:snapToGrid w:val="0"/>
              </w:rPr>
              <w:t>rley</w:t>
            </w:r>
            <w:proofErr w:type="spellEnd"/>
            <w:r w:rsidR="001C287B" w:rsidRPr="00797EAC">
              <w:rPr>
                <w:snapToGrid w:val="0"/>
              </w:rPr>
              <w:t xml:space="preserve"> </w:t>
            </w:r>
            <w:r w:rsidR="00C27C98" w:rsidRPr="00797EAC">
              <w:rPr>
                <w:snapToGrid w:val="0"/>
              </w:rPr>
              <w:t xml:space="preserve">Academy </w:t>
            </w:r>
            <w:r w:rsidRPr="00797EAC">
              <w:rPr>
                <w:snapToGrid w:val="0"/>
              </w:rPr>
              <w:t>and all staff who supervise swimming activities are trained appropriately in these procedures.</w:t>
            </w:r>
          </w:p>
        </w:tc>
      </w:tr>
    </w:tbl>
    <w:p w14:paraId="1178E3FA" w14:textId="77777777" w:rsidR="0016608F" w:rsidRDefault="0016608F" w:rsidP="00D32C28">
      <w:pPr>
        <w:spacing w:after="0"/>
        <w:rPr>
          <w:b/>
          <w:bCs/>
          <w:snapToGrid w:val="0"/>
        </w:rPr>
      </w:pPr>
    </w:p>
    <w:p w14:paraId="669FEE18" w14:textId="77777777" w:rsidR="00643F0D" w:rsidRPr="00D32C28" w:rsidRDefault="00643F0D" w:rsidP="00D32C28">
      <w:pPr>
        <w:spacing w:after="0"/>
        <w:rPr>
          <w:b/>
          <w:bCs/>
          <w:snapToGrid w:val="0"/>
        </w:rPr>
      </w:pPr>
    </w:p>
    <w:p w14:paraId="65CEB7B3" w14:textId="77777777" w:rsidR="00091A9D" w:rsidRPr="00D32C28" w:rsidRDefault="00091A9D">
      <w:pPr>
        <w:pStyle w:val="ListParagraph"/>
        <w:numPr>
          <w:ilvl w:val="0"/>
          <w:numId w:val="1"/>
        </w:numPr>
        <w:spacing w:after="0"/>
        <w:rPr>
          <w:b/>
          <w:bCs/>
          <w:snapToGrid w:val="0"/>
        </w:rPr>
      </w:pPr>
      <w:r w:rsidRPr="00D32C28">
        <w:rPr>
          <w:b/>
          <w:bCs/>
          <w:snapToGrid w:val="0"/>
        </w:rPr>
        <w:t>Training and Development</w:t>
      </w:r>
    </w:p>
    <w:tbl>
      <w:tblPr>
        <w:tblStyle w:val="TableGrid"/>
        <w:tblW w:w="0" w:type="auto"/>
        <w:tblInd w:w="108" w:type="dxa"/>
        <w:tblLook w:val="04A0" w:firstRow="1" w:lastRow="0" w:firstColumn="1" w:lastColumn="0" w:noHBand="0" w:noVBand="1"/>
      </w:tblPr>
      <w:tblGrid>
        <w:gridCol w:w="5026"/>
        <w:gridCol w:w="4414"/>
      </w:tblGrid>
      <w:tr w:rsidR="00C9156F" w:rsidRPr="00615A43" w14:paraId="1CFF6EB7" w14:textId="77777777" w:rsidTr="00DB3693">
        <w:tc>
          <w:tcPr>
            <w:tcW w:w="5026" w:type="dxa"/>
          </w:tcPr>
          <w:p w14:paraId="466A2B9D" w14:textId="433986F3" w:rsidR="00C9156F" w:rsidRPr="00D32C28" w:rsidRDefault="00C9156F" w:rsidP="00C9156F">
            <w:pPr>
              <w:rPr>
                <w:i/>
                <w:iCs/>
                <w:snapToGrid w:val="0"/>
              </w:rPr>
            </w:pPr>
            <w:r w:rsidRPr="00D32C28">
              <w:rPr>
                <w:i/>
                <w:iCs/>
                <w:snapToGrid w:val="0"/>
              </w:rPr>
              <w:t xml:space="preserve">Name of person who has overall responsibility for the training and development of staff. </w:t>
            </w:r>
          </w:p>
        </w:tc>
        <w:tc>
          <w:tcPr>
            <w:tcW w:w="4414" w:type="dxa"/>
          </w:tcPr>
          <w:p w14:paraId="7217FADA" w14:textId="22FFFF97" w:rsidR="00C9156F" w:rsidRPr="003E61A2" w:rsidRDefault="00C9156F" w:rsidP="00C9156F">
            <w:pPr>
              <w:rPr>
                <w:i/>
                <w:iCs/>
                <w:snapToGrid w:val="0"/>
              </w:rPr>
            </w:pPr>
            <w:r w:rsidRPr="003E61A2">
              <w:rPr>
                <w:rFonts w:eastAsia="Times New Roman" w:cs="Arial"/>
                <w:snapToGrid w:val="0"/>
              </w:rPr>
              <w:t>Jane King</w:t>
            </w:r>
          </w:p>
        </w:tc>
      </w:tr>
      <w:tr w:rsidR="00AB7935" w:rsidRPr="003E61A2" w14:paraId="59361D42" w14:textId="77777777" w:rsidTr="00DB3693">
        <w:tc>
          <w:tcPr>
            <w:tcW w:w="9440" w:type="dxa"/>
            <w:gridSpan w:val="2"/>
          </w:tcPr>
          <w:p w14:paraId="0E471D27" w14:textId="77777777" w:rsidR="00AB7935" w:rsidRPr="003E61A2" w:rsidRDefault="00AB7935" w:rsidP="001B22B5">
            <w:pPr>
              <w:rPr>
                <w:snapToGrid w:val="0"/>
              </w:rPr>
            </w:pPr>
            <w:r w:rsidRPr="003E61A2">
              <w:rPr>
                <w:snapToGrid w:val="0"/>
              </w:rPr>
              <w:t xml:space="preserve">All new staff receive an induction which includes health and safety, fire procedures, first aid and emergency procedures. </w:t>
            </w:r>
          </w:p>
        </w:tc>
      </w:tr>
      <w:tr w:rsidR="00AB7935" w:rsidRPr="00615A43" w14:paraId="1EAF2BDF" w14:textId="77777777" w:rsidTr="00DB3693">
        <w:tc>
          <w:tcPr>
            <w:tcW w:w="9440" w:type="dxa"/>
            <w:gridSpan w:val="2"/>
          </w:tcPr>
          <w:p w14:paraId="0C0D60BF" w14:textId="77777777" w:rsidR="00AB7935" w:rsidRPr="00D32C28" w:rsidRDefault="00AB7935" w:rsidP="001B22B5">
            <w:pPr>
              <w:rPr>
                <w:i/>
                <w:iCs/>
                <w:snapToGrid w:val="0"/>
              </w:rPr>
            </w:pPr>
            <w:r w:rsidRPr="00D32C28">
              <w:rPr>
                <w:i/>
                <w:iCs/>
                <w:snapToGrid w:val="0"/>
              </w:rPr>
              <w:t xml:space="preserve">Our arrangements for carrying out suitable and sufficient </w:t>
            </w:r>
            <w:r w:rsidR="00DB3693" w:rsidRPr="00D32C28">
              <w:rPr>
                <w:i/>
                <w:iCs/>
                <w:snapToGrid w:val="0"/>
              </w:rPr>
              <w:t xml:space="preserve">health and safety </w:t>
            </w:r>
            <w:r w:rsidRPr="00D32C28">
              <w:rPr>
                <w:i/>
                <w:iCs/>
                <w:snapToGrid w:val="0"/>
              </w:rPr>
              <w:t>training for all staff are:</w:t>
            </w:r>
          </w:p>
          <w:p w14:paraId="367FFB6F" w14:textId="77777777" w:rsidR="003E61A2" w:rsidRPr="00A86676" w:rsidRDefault="003E61A2"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4F95385" w14:textId="276BA0E3" w:rsidR="00C9156F" w:rsidRPr="00A86676" w:rsidRDefault="00C9156F"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86676">
              <w:rPr>
                <w:rFonts w:cs="Arial"/>
              </w:rPr>
              <w:lastRenderedPageBreak/>
              <w:t xml:space="preserve">The </w:t>
            </w:r>
            <w:r w:rsidR="00C36396" w:rsidRPr="00A86676">
              <w:rPr>
                <w:rFonts w:cs="Arial"/>
              </w:rPr>
              <w:t>H</w:t>
            </w:r>
            <w:r w:rsidRPr="00A86676">
              <w:rPr>
                <w:rFonts w:cs="Arial"/>
              </w:rPr>
              <w:t xml:space="preserve">eadteacher and </w:t>
            </w:r>
            <w:r w:rsidR="00C36396" w:rsidRPr="00A86676">
              <w:rPr>
                <w:rFonts w:cs="Arial"/>
              </w:rPr>
              <w:t>O</w:t>
            </w:r>
            <w:r w:rsidRPr="00A86676">
              <w:rPr>
                <w:rFonts w:cs="Arial"/>
              </w:rPr>
              <w:t xml:space="preserve">ffice </w:t>
            </w:r>
            <w:r w:rsidR="00C36396" w:rsidRPr="00A86676">
              <w:rPr>
                <w:rFonts w:cs="Arial"/>
              </w:rPr>
              <w:t>M</w:t>
            </w:r>
            <w:r w:rsidRPr="00A86676">
              <w:rPr>
                <w:rFonts w:cs="Arial"/>
              </w:rPr>
              <w:t xml:space="preserve">anager </w:t>
            </w:r>
            <w:r w:rsidR="00F868C1" w:rsidRPr="00A86676">
              <w:rPr>
                <w:rFonts w:cs="Arial"/>
              </w:rPr>
              <w:t>ar</w:t>
            </w:r>
            <w:r w:rsidRPr="00A86676">
              <w:rPr>
                <w:rFonts w:cs="Arial"/>
              </w:rPr>
              <w:t>e responsible for ensuring all staff are provided with adequate information, instruction and training and identifying the health and safety training needs of staff.</w:t>
            </w:r>
          </w:p>
          <w:p w14:paraId="423127D9" w14:textId="77777777" w:rsidR="00F868C1" w:rsidRPr="00A86676" w:rsidRDefault="00F868C1"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C05F9A6" w14:textId="77777777" w:rsidR="00C9156F" w:rsidRPr="00A86676" w:rsidRDefault="00C9156F"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86676">
              <w:rPr>
                <w:rFonts w:cs="Arial"/>
              </w:rPr>
              <w:t xml:space="preserve">All employees will be provided with: </w:t>
            </w:r>
          </w:p>
          <w:p w14:paraId="2C47112D" w14:textId="18A68D5A" w:rsidR="00C9156F" w:rsidRPr="00A86676" w:rsidRDefault="00744B1C" w:rsidP="00744B1C">
            <w:pPr>
              <w:pStyle w:val="ListParagraph"/>
              <w:widowControl w:val="0"/>
              <w:numPr>
                <w:ilvl w:val="0"/>
                <w:numId w:val="4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86676">
              <w:rPr>
                <w:rFonts w:cs="Arial"/>
              </w:rPr>
              <w:t>I</w:t>
            </w:r>
            <w:r w:rsidR="00C9156F" w:rsidRPr="00A86676">
              <w:rPr>
                <w:rFonts w:cs="Arial"/>
              </w:rPr>
              <w:t>nduction training in the requirements of this policy.</w:t>
            </w:r>
          </w:p>
          <w:p w14:paraId="3D6AA3D8" w14:textId="5C497AFF" w:rsidR="00C9156F" w:rsidRPr="00A86676" w:rsidRDefault="00C9156F" w:rsidP="00744B1C">
            <w:pPr>
              <w:pStyle w:val="ListParagraph"/>
              <w:widowControl w:val="0"/>
              <w:numPr>
                <w:ilvl w:val="0"/>
                <w:numId w:val="4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86676">
              <w:rPr>
                <w:rFonts w:cs="Arial"/>
              </w:rPr>
              <w:t>Update</w:t>
            </w:r>
            <w:r w:rsidR="005E2914" w:rsidRPr="00A86676">
              <w:rPr>
                <w:rFonts w:cs="Arial"/>
              </w:rPr>
              <w:t>d</w:t>
            </w:r>
            <w:r w:rsidRPr="00A86676">
              <w:rPr>
                <w:rFonts w:cs="Arial"/>
              </w:rPr>
              <w:t xml:space="preserve"> training in response to any significant change.</w:t>
            </w:r>
          </w:p>
          <w:p w14:paraId="3F1C6DA9" w14:textId="0A007BCE" w:rsidR="00C9156F" w:rsidRPr="00A86676" w:rsidRDefault="00C9156F" w:rsidP="00744B1C">
            <w:pPr>
              <w:pStyle w:val="ListParagraph"/>
              <w:widowControl w:val="0"/>
              <w:numPr>
                <w:ilvl w:val="0"/>
                <w:numId w:val="4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86676">
              <w:rPr>
                <w:rFonts w:cs="Arial"/>
              </w:rPr>
              <w:t>Training in specific skills needed for certain activities, (e.g. use of hazardous substances, work at height etc.)</w:t>
            </w:r>
          </w:p>
          <w:p w14:paraId="40A7BE37" w14:textId="4F9A4848" w:rsidR="00C9156F" w:rsidRPr="00A86676" w:rsidRDefault="00C9156F" w:rsidP="00744B1C">
            <w:pPr>
              <w:pStyle w:val="ListParagraph"/>
              <w:widowControl w:val="0"/>
              <w:numPr>
                <w:ilvl w:val="0"/>
                <w:numId w:val="4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86676">
              <w:rPr>
                <w:rFonts w:cs="Arial"/>
              </w:rPr>
              <w:t>Refresher training where required.</w:t>
            </w:r>
          </w:p>
          <w:p w14:paraId="7B90F530" w14:textId="77777777" w:rsidR="00744B1C" w:rsidRPr="00A86676" w:rsidRDefault="00744B1C"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4C4780D" w14:textId="77777777" w:rsidR="00A13EA2" w:rsidRPr="00A86676" w:rsidRDefault="00FA0719" w:rsidP="00A13EA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86676">
              <w:rPr>
                <w:snapToGrid w:val="0"/>
              </w:rPr>
              <w:t>The academy has a health and safety training matrix to help in the planning of essential and development training for staff.</w:t>
            </w:r>
            <w:r w:rsidR="00A13EA2" w:rsidRPr="00A86676">
              <w:rPr>
                <w:snapToGrid w:val="0"/>
              </w:rPr>
              <w:t xml:space="preserve"> </w:t>
            </w:r>
            <w:r w:rsidR="00A13EA2" w:rsidRPr="00A86676">
              <w:rPr>
                <w:rFonts w:cs="Arial"/>
              </w:rPr>
              <w:t>This includes a system for ensuring that refresher training (for example in first aid) is undertaken within the prescribed time limits.</w:t>
            </w:r>
          </w:p>
          <w:p w14:paraId="1FF31E12" w14:textId="77777777" w:rsidR="00FA0719" w:rsidRPr="00A86676" w:rsidRDefault="00FA0719"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EE17539" w14:textId="0D14B481" w:rsidR="00C9156F" w:rsidRPr="00A86676" w:rsidRDefault="005F3FE4"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86676">
              <w:rPr>
                <w:rFonts w:cs="Arial"/>
              </w:rPr>
              <w:t>The Office M</w:t>
            </w:r>
            <w:r w:rsidR="00C9156F" w:rsidRPr="00A86676">
              <w:rPr>
                <w:rFonts w:cs="Arial"/>
              </w:rPr>
              <w:t>an</w:t>
            </w:r>
            <w:r w:rsidR="00FF427F" w:rsidRPr="00A86676">
              <w:rPr>
                <w:rFonts w:cs="Arial"/>
              </w:rPr>
              <w:t>ager is</w:t>
            </w:r>
            <w:r w:rsidR="00C9156F" w:rsidRPr="00A86676">
              <w:rPr>
                <w:rFonts w:cs="Arial"/>
              </w:rPr>
              <w:t xml:space="preserve"> responsible for coordinating health and safety training and for including details in the training and development plan along with the </w:t>
            </w:r>
            <w:r w:rsidR="004120E7" w:rsidRPr="00A86676">
              <w:rPr>
                <w:rFonts w:cs="Arial"/>
              </w:rPr>
              <w:t>H</w:t>
            </w:r>
            <w:r w:rsidR="00C9156F" w:rsidRPr="00A86676">
              <w:rPr>
                <w:rFonts w:cs="Arial"/>
              </w:rPr>
              <w:t>eadteacher.</w:t>
            </w:r>
            <w:r w:rsidR="002A7BF2">
              <w:rPr>
                <w:rFonts w:cs="Arial"/>
              </w:rPr>
              <w:t xml:space="preserve"> </w:t>
            </w:r>
            <w:r w:rsidR="00C9156F" w:rsidRPr="00A86676">
              <w:rPr>
                <w:rFonts w:cs="Arial"/>
              </w:rPr>
              <w:t xml:space="preserve">The </w:t>
            </w:r>
            <w:r w:rsidR="000C1257" w:rsidRPr="00A86676">
              <w:rPr>
                <w:rFonts w:cs="Arial"/>
              </w:rPr>
              <w:t>Headteacher</w:t>
            </w:r>
            <w:r w:rsidR="00C9156F" w:rsidRPr="00A86676">
              <w:rPr>
                <w:rFonts w:cs="Arial"/>
              </w:rPr>
              <w:t xml:space="preserve"> will be responsible for assessing the effectiveness of training received.</w:t>
            </w:r>
          </w:p>
          <w:p w14:paraId="2E4CFAAE" w14:textId="77777777" w:rsidR="00FA0719" w:rsidRPr="00A86676" w:rsidRDefault="00FA0719"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12A4BEB" w14:textId="31D3D2CF" w:rsidR="00AB7935" w:rsidRPr="00D32C28" w:rsidRDefault="00C9156F" w:rsidP="00D1305D">
            <w:pPr>
              <w:rPr>
                <w:i/>
                <w:iCs/>
                <w:snapToGrid w:val="0"/>
              </w:rPr>
            </w:pPr>
            <w:r w:rsidRPr="00A86676">
              <w:rPr>
                <w:rFonts w:cs="Arial"/>
              </w:rPr>
              <w:t xml:space="preserve">Each member of staff is also responsible for drawing the </w:t>
            </w:r>
            <w:r w:rsidR="001F6117" w:rsidRPr="00A86676">
              <w:rPr>
                <w:rFonts w:cs="Arial"/>
              </w:rPr>
              <w:t>H</w:t>
            </w:r>
            <w:r w:rsidRPr="00A86676">
              <w:rPr>
                <w:rFonts w:cs="Arial"/>
              </w:rPr>
              <w:t>eadteacher’s attention to their own personal needs for training and for not undertaking duties unless they are confident that they have the necessary competence.</w:t>
            </w:r>
          </w:p>
        </w:tc>
      </w:tr>
      <w:tr w:rsidR="008D3E52" w:rsidRPr="008D3E52" w14:paraId="59C27ED2" w14:textId="77777777" w:rsidTr="00DB3693">
        <w:tc>
          <w:tcPr>
            <w:tcW w:w="9440" w:type="dxa"/>
            <w:gridSpan w:val="2"/>
          </w:tcPr>
          <w:p w14:paraId="4B320A50" w14:textId="6E5D74A7" w:rsidR="00AB7935" w:rsidRPr="008D3E52" w:rsidRDefault="00AB7935" w:rsidP="00C9156F">
            <w:pPr>
              <w:rPr>
                <w:snapToGrid w:val="0"/>
              </w:rPr>
            </w:pPr>
            <w:r w:rsidRPr="008D3E52">
              <w:rPr>
                <w:snapToGrid w:val="0"/>
              </w:rPr>
              <w:lastRenderedPageBreak/>
              <w:t>Training records are retained and are located</w:t>
            </w:r>
            <w:r w:rsidR="00C9156F" w:rsidRPr="008D3E52">
              <w:rPr>
                <w:snapToGrid w:val="0"/>
              </w:rPr>
              <w:t xml:space="preserve"> in the </w:t>
            </w:r>
            <w:r w:rsidR="00E335D1" w:rsidRPr="004F249B">
              <w:rPr>
                <w:snapToGrid w:val="0"/>
              </w:rPr>
              <w:t>H</w:t>
            </w:r>
            <w:r w:rsidR="00C9156F" w:rsidRPr="004F249B">
              <w:rPr>
                <w:snapToGrid w:val="0"/>
              </w:rPr>
              <w:t>ead</w:t>
            </w:r>
            <w:r w:rsidR="00E335D1" w:rsidRPr="004F249B">
              <w:rPr>
                <w:snapToGrid w:val="0"/>
              </w:rPr>
              <w:t>teacher</w:t>
            </w:r>
            <w:r w:rsidR="00C9156F" w:rsidRPr="004F249B">
              <w:rPr>
                <w:snapToGrid w:val="0"/>
              </w:rPr>
              <w:t>’s office</w:t>
            </w:r>
            <w:r w:rsidR="004F249B">
              <w:rPr>
                <w:snapToGrid w:val="0"/>
              </w:rPr>
              <w:t>.</w:t>
            </w:r>
          </w:p>
        </w:tc>
      </w:tr>
      <w:tr w:rsidR="00C9156F" w:rsidRPr="00615A43" w14:paraId="045FD022" w14:textId="77777777" w:rsidTr="00DB3693">
        <w:tc>
          <w:tcPr>
            <w:tcW w:w="5026" w:type="dxa"/>
          </w:tcPr>
          <w:p w14:paraId="15881D60" w14:textId="77777777" w:rsidR="00C9156F" w:rsidRPr="00D32C28" w:rsidRDefault="00C9156F" w:rsidP="00C9156F">
            <w:pPr>
              <w:rPr>
                <w:i/>
                <w:iCs/>
                <w:snapToGrid w:val="0"/>
              </w:rPr>
            </w:pPr>
            <w:r w:rsidRPr="00D32C28">
              <w:rPr>
                <w:i/>
                <w:iCs/>
                <w:snapToGrid w:val="0"/>
              </w:rPr>
              <w:t xml:space="preserve">Training and competency as a result of training is monitored and measured by:   </w:t>
            </w:r>
          </w:p>
        </w:tc>
        <w:tc>
          <w:tcPr>
            <w:tcW w:w="4414" w:type="dxa"/>
          </w:tcPr>
          <w:p w14:paraId="21DBB29C" w14:textId="7EFD611C" w:rsidR="00C9156F" w:rsidRPr="00712660" w:rsidRDefault="00C9156F" w:rsidP="00C9156F">
            <w:pPr>
              <w:rPr>
                <w:i/>
                <w:iCs/>
                <w:snapToGrid w:val="0"/>
              </w:rPr>
            </w:pPr>
            <w:r w:rsidRPr="00712660">
              <w:rPr>
                <w:rFonts w:eastAsia="Times New Roman" w:cs="Arial"/>
                <w:snapToGrid w:val="0"/>
              </w:rPr>
              <w:t>Jane King</w:t>
            </w:r>
          </w:p>
        </w:tc>
      </w:tr>
    </w:tbl>
    <w:p w14:paraId="6AC06A70" w14:textId="77777777" w:rsidR="007E0434" w:rsidRDefault="007E0434" w:rsidP="00D32C28">
      <w:pPr>
        <w:spacing w:after="0"/>
        <w:rPr>
          <w:b/>
          <w:bCs/>
          <w:snapToGrid w:val="0"/>
        </w:rPr>
      </w:pPr>
    </w:p>
    <w:p w14:paraId="19DF4128" w14:textId="77777777" w:rsidR="00643F0D" w:rsidRPr="00D32C28" w:rsidRDefault="00643F0D" w:rsidP="00D32C28">
      <w:pPr>
        <w:spacing w:after="0"/>
        <w:rPr>
          <w:b/>
          <w:bCs/>
          <w:snapToGrid w:val="0"/>
        </w:rPr>
      </w:pPr>
    </w:p>
    <w:p w14:paraId="72C02C77" w14:textId="77777777" w:rsidR="007E0434" w:rsidRPr="00D32C28" w:rsidRDefault="00AB7935">
      <w:pPr>
        <w:pStyle w:val="ListParagraph"/>
        <w:numPr>
          <w:ilvl w:val="0"/>
          <w:numId w:val="1"/>
        </w:numPr>
        <w:spacing w:after="0"/>
        <w:rPr>
          <w:b/>
          <w:bCs/>
          <w:snapToGrid w:val="0"/>
        </w:rPr>
      </w:pPr>
      <w:r w:rsidRPr="00D32C28">
        <w:rPr>
          <w:b/>
          <w:bCs/>
          <w:i/>
          <w:snapToGrid w:val="0"/>
        </w:rPr>
        <w:t xml:space="preserve"> </w:t>
      </w:r>
      <w:r w:rsidR="007E0434" w:rsidRPr="00D32C28">
        <w:rPr>
          <w:b/>
          <w:bCs/>
          <w:snapToGrid w:val="0"/>
        </w:rPr>
        <w:t>Vehicles owned or</w:t>
      </w:r>
      <w:r w:rsidR="0016608F" w:rsidRPr="00D32C28">
        <w:rPr>
          <w:b/>
          <w:bCs/>
          <w:snapToGrid w:val="0"/>
        </w:rPr>
        <w:t xml:space="preserve"> operated by the </w:t>
      </w:r>
      <w:r w:rsidR="00A403ED" w:rsidRPr="00D32C28">
        <w:rPr>
          <w:b/>
          <w:bCs/>
          <w:snapToGrid w:val="0"/>
        </w:rPr>
        <w:t>academy</w:t>
      </w:r>
    </w:p>
    <w:tbl>
      <w:tblPr>
        <w:tblStyle w:val="TableGrid"/>
        <w:tblW w:w="0" w:type="auto"/>
        <w:tblInd w:w="108" w:type="dxa"/>
        <w:tblLook w:val="04A0" w:firstRow="1" w:lastRow="0" w:firstColumn="1" w:lastColumn="0" w:noHBand="0" w:noVBand="1"/>
      </w:tblPr>
      <w:tblGrid>
        <w:gridCol w:w="5103"/>
        <w:gridCol w:w="4337"/>
      </w:tblGrid>
      <w:tr w:rsidR="00C9156F" w:rsidRPr="00615A43" w14:paraId="7D559FBA" w14:textId="77777777" w:rsidTr="007E0434">
        <w:tc>
          <w:tcPr>
            <w:tcW w:w="5103" w:type="dxa"/>
          </w:tcPr>
          <w:p w14:paraId="5176D301" w14:textId="77777777" w:rsidR="00C9156F" w:rsidRPr="00D32C28" w:rsidRDefault="00C9156F" w:rsidP="00C9156F">
            <w:pPr>
              <w:rPr>
                <w:i/>
                <w:iCs/>
                <w:snapToGrid w:val="0"/>
              </w:rPr>
            </w:pPr>
            <w:r w:rsidRPr="00D32C28">
              <w:rPr>
                <w:i/>
                <w:iCs/>
                <w:snapToGrid w:val="0"/>
              </w:rPr>
              <w:t xml:space="preserve">Name of person who has overall responsibility for the academy vehicles  </w:t>
            </w:r>
          </w:p>
        </w:tc>
        <w:tc>
          <w:tcPr>
            <w:tcW w:w="4337" w:type="dxa"/>
          </w:tcPr>
          <w:p w14:paraId="5689BE47" w14:textId="4EA060BC" w:rsidR="00C9156F" w:rsidRPr="00FA464F" w:rsidRDefault="00C9156F" w:rsidP="00C9156F">
            <w:pPr>
              <w:rPr>
                <w:i/>
                <w:iCs/>
                <w:snapToGrid w:val="0"/>
              </w:rPr>
            </w:pPr>
            <w:r w:rsidRPr="00FA464F">
              <w:rPr>
                <w:rFonts w:eastAsia="Times New Roman" w:cs="Arial"/>
                <w:snapToGrid w:val="0"/>
              </w:rPr>
              <w:t>Jane King</w:t>
            </w:r>
          </w:p>
        </w:tc>
      </w:tr>
      <w:tr w:rsidR="00C9156F" w:rsidRPr="00615A43" w14:paraId="0301B9AD" w14:textId="77777777" w:rsidTr="007E0434">
        <w:tc>
          <w:tcPr>
            <w:tcW w:w="5103" w:type="dxa"/>
          </w:tcPr>
          <w:p w14:paraId="58DD9F06" w14:textId="62D56DB6" w:rsidR="00C9156F" w:rsidRPr="00D32C28" w:rsidRDefault="00C9156F" w:rsidP="00C9156F">
            <w:pPr>
              <w:rPr>
                <w:i/>
                <w:iCs/>
                <w:snapToGrid w:val="0"/>
              </w:rPr>
            </w:pPr>
            <w:r w:rsidRPr="00D32C28">
              <w:rPr>
                <w:i/>
                <w:iCs/>
                <w:snapToGrid w:val="0"/>
              </w:rPr>
              <w:t>The academy operates</w:t>
            </w:r>
          </w:p>
        </w:tc>
        <w:tc>
          <w:tcPr>
            <w:tcW w:w="4337" w:type="dxa"/>
          </w:tcPr>
          <w:p w14:paraId="492A9E24" w14:textId="52947F4B" w:rsidR="00C9156F" w:rsidRPr="00FA464F" w:rsidRDefault="00C9156F" w:rsidP="00C9156F">
            <w:pPr>
              <w:rPr>
                <w:i/>
                <w:iCs/>
                <w:snapToGrid w:val="0"/>
              </w:rPr>
            </w:pPr>
            <w:r w:rsidRPr="00FA464F">
              <w:rPr>
                <w:rFonts w:eastAsia="Times New Roman" w:cs="Arial"/>
                <w:snapToGrid w:val="0"/>
              </w:rPr>
              <w:t>One mini bus</w:t>
            </w:r>
          </w:p>
        </w:tc>
      </w:tr>
      <w:tr w:rsidR="00C9156F" w:rsidRPr="00615A43" w14:paraId="3150EB6F" w14:textId="77777777" w:rsidTr="007E0434">
        <w:tc>
          <w:tcPr>
            <w:tcW w:w="5103" w:type="dxa"/>
          </w:tcPr>
          <w:p w14:paraId="743CD938" w14:textId="77777777" w:rsidR="00C9156F" w:rsidRPr="00D32C28" w:rsidRDefault="00C9156F" w:rsidP="00C9156F">
            <w:pPr>
              <w:rPr>
                <w:i/>
                <w:iCs/>
                <w:snapToGrid w:val="0"/>
              </w:rPr>
            </w:pPr>
            <w:r w:rsidRPr="00D32C28">
              <w:rPr>
                <w:i/>
                <w:iCs/>
                <w:snapToGrid w:val="0"/>
              </w:rPr>
              <w:t>Name of person who manages the driver medical examinations</w:t>
            </w:r>
          </w:p>
        </w:tc>
        <w:tc>
          <w:tcPr>
            <w:tcW w:w="4337" w:type="dxa"/>
          </w:tcPr>
          <w:p w14:paraId="5D661C1A" w14:textId="027B3EBA" w:rsidR="00C9156F" w:rsidRPr="00FA464F" w:rsidRDefault="00C9156F" w:rsidP="00C9156F">
            <w:pPr>
              <w:rPr>
                <w:snapToGrid w:val="0"/>
              </w:rPr>
            </w:pPr>
            <w:r w:rsidRPr="00FA464F">
              <w:rPr>
                <w:rFonts w:eastAsia="Times New Roman" w:cs="Arial"/>
                <w:snapToGrid w:val="0"/>
              </w:rPr>
              <w:t>Kate Hutton</w:t>
            </w:r>
          </w:p>
        </w:tc>
      </w:tr>
      <w:tr w:rsidR="00C9156F" w:rsidRPr="00615A43" w14:paraId="64567C6E" w14:textId="77777777" w:rsidTr="007E0434">
        <w:tc>
          <w:tcPr>
            <w:tcW w:w="5103" w:type="dxa"/>
          </w:tcPr>
          <w:p w14:paraId="0864E0F0" w14:textId="77777777" w:rsidR="00C9156F" w:rsidRPr="00D32C28" w:rsidRDefault="00C9156F" w:rsidP="00C9156F">
            <w:pPr>
              <w:rPr>
                <w:i/>
                <w:iCs/>
                <w:snapToGrid w:val="0"/>
              </w:rPr>
            </w:pPr>
            <w:r w:rsidRPr="00D32C28">
              <w:rPr>
                <w:i/>
                <w:iCs/>
                <w:snapToGrid w:val="0"/>
              </w:rPr>
              <w:t>Name of person who manages the vehicle license requirements</w:t>
            </w:r>
          </w:p>
        </w:tc>
        <w:tc>
          <w:tcPr>
            <w:tcW w:w="4337" w:type="dxa"/>
          </w:tcPr>
          <w:p w14:paraId="211601F9" w14:textId="15CC3344" w:rsidR="00C9156F" w:rsidRPr="00FA464F" w:rsidRDefault="00C9156F" w:rsidP="00C9156F">
            <w:pPr>
              <w:rPr>
                <w:snapToGrid w:val="0"/>
              </w:rPr>
            </w:pPr>
            <w:r w:rsidRPr="00FA464F">
              <w:rPr>
                <w:rFonts w:eastAsia="Times New Roman" w:cs="Arial"/>
                <w:snapToGrid w:val="0"/>
              </w:rPr>
              <w:t>Ian Johnson</w:t>
            </w:r>
          </w:p>
        </w:tc>
      </w:tr>
      <w:tr w:rsidR="00C9156F" w:rsidRPr="00615A43" w14:paraId="1AFBD2B0" w14:textId="77777777" w:rsidTr="007E0434">
        <w:tc>
          <w:tcPr>
            <w:tcW w:w="5103" w:type="dxa"/>
          </w:tcPr>
          <w:p w14:paraId="64F07308" w14:textId="77777777" w:rsidR="00C9156F" w:rsidRPr="00D32C28" w:rsidRDefault="00C9156F" w:rsidP="00C9156F">
            <w:pPr>
              <w:rPr>
                <w:i/>
                <w:iCs/>
                <w:snapToGrid w:val="0"/>
              </w:rPr>
            </w:pPr>
            <w:r w:rsidRPr="00D32C28">
              <w:rPr>
                <w:i/>
                <w:iCs/>
                <w:snapToGrid w:val="0"/>
              </w:rPr>
              <w:t xml:space="preserve">Name of person who undertakes vehicle checks such as oil, water and routine roadworthiness. </w:t>
            </w:r>
          </w:p>
        </w:tc>
        <w:tc>
          <w:tcPr>
            <w:tcW w:w="4337" w:type="dxa"/>
          </w:tcPr>
          <w:p w14:paraId="7779E966" w14:textId="25F1B6DA" w:rsidR="00C9156F" w:rsidRPr="00FA464F" w:rsidRDefault="00C9156F" w:rsidP="007D19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FA464F">
              <w:rPr>
                <w:rFonts w:eastAsia="Times New Roman" w:cs="Arial"/>
                <w:snapToGrid w:val="0"/>
              </w:rPr>
              <w:t>Ian Johnson</w:t>
            </w:r>
            <w:r w:rsidR="007D1967">
              <w:rPr>
                <w:rFonts w:eastAsia="Times New Roman" w:cs="Arial"/>
                <w:snapToGrid w:val="0"/>
              </w:rPr>
              <w:t xml:space="preserve">, </w:t>
            </w:r>
            <w:r w:rsidRPr="00FA464F">
              <w:rPr>
                <w:rFonts w:eastAsia="Times New Roman" w:cs="Arial"/>
                <w:snapToGrid w:val="0"/>
              </w:rPr>
              <w:t>Adam Parr</w:t>
            </w:r>
            <w:r w:rsidR="007D1967">
              <w:rPr>
                <w:rFonts w:eastAsia="Times New Roman" w:cs="Arial"/>
                <w:snapToGrid w:val="0"/>
              </w:rPr>
              <w:t xml:space="preserve">, </w:t>
            </w:r>
            <w:r w:rsidRPr="00FA464F">
              <w:rPr>
                <w:rFonts w:eastAsia="Times New Roman" w:cs="Arial"/>
                <w:snapToGrid w:val="0"/>
              </w:rPr>
              <w:t>Steve Jenkins</w:t>
            </w:r>
          </w:p>
        </w:tc>
      </w:tr>
      <w:tr w:rsidR="00C9156F" w:rsidRPr="00615A43" w14:paraId="58359229" w14:textId="77777777" w:rsidTr="007E0434">
        <w:tc>
          <w:tcPr>
            <w:tcW w:w="5103" w:type="dxa"/>
          </w:tcPr>
          <w:p w14:paraId="49CE5B51" w14:textId="6476BB0B" w:rsidR="00C9156F" w:rsidRPr="00D32C28" w:rsidRDefault="00C9156F" w:rsidP="00C9156F">
            <w:pPr>
              <w:rPr>
                <w:i/>
                <w:iCs/>
                <w:snapToGrid w:val="0"/>
              </w:rPr>
            </w:pPr>
            <w:r w:rsidRPr="00D32C28">
              <w:rPr>
                <w:i/>
                <w:iCs/>
                <w:snapToGrid w:val="0"/>
              </w:rPr>
              <w:t xml:space="preserve">Name of person who arranges servicing and maintenance of the academy vehicles </w:t>
            </w:r>
          </w:p>
        </w:tc>
        <w:tc>
          <w:tcPr>
            <w:tcW w:w="4337" w:type="dxa"/>
          </w:tcPr>
          <w:p w14:paraId="0C9200CE" w14:textId="0AF81B0E" w:rsidR="00C9156F" w:rsidRPr="00FA464F" w:rsidRDefault="00C9156F" w:rsidP="00C9156F">
            <w:pPr>
              <w:rPr>
                <w:snapToGrid w:val="0"/>
              </w:rPr>
            </w:pPr>
            <w:r w:rsidRPr="00FA464F">
              <w:rPr>
                <w:rFonts w:eastAsia="Times New Roman" w:cs="Arial"/>
                <w:snapToGrid w:val="0"/>
              </w:rPr>
              <w:t>Ian Johnson</w:t>
            </w:r>
          </w:p>
        </w:tc>
      </w:tr>
      <w:tr w:rsidR="00C9156F" w:rsidRPr="00615A43" w14:paraId="0FFABA43" w14:textId="77777777" w:rsidTr="007E0434">
        <w:tc>
          <w:tcPr>
            <w:tcW w:w="9440" w:type="dxa"/>
            <w:gridSpan w:val="2"/>
          </w:tcPr>
          <w:p w14:paraId="1A3518FF" w14:textId="2BCFE9FA" w:rsidR="00C9156F" w:rsidRDefault="00C9156F" w:rsidP="00C9156F">
            <w:pPr>
              <w:rPr>
                <w:i/>
                <w:iCs/>
                <w:snapToGrid w:val="0"/>
              </w:rPr>
            </w:pPr>
            <w:r w:rsidRPr="00D32C28">
              <w:rPr>
                <w:i/>
                <w:iCs/>
                <w:snapToGrid w:val="0"/>
              </w:rPr>
              <w:t>Our arrangements for the safe use of academy vehicles are:</w:t>
            </w:r>
          </w:p>
          <w:p w14:paraId="423C7BCF" w14:textId="77777777" w:rsidR="007D1967" w:rsidRPr="007D1967" w:rsidRDefault="007D1967" w:rsidP="00C9156F">
            <w:pPr>
              <w:rPr>
                <w:i/>
                <w:iCs/>
                <w:snapToGrid w:val="0"/>
                <w:sz w:val="16"/>
                <w:szCs w:val="16"/>
              </w:rPr>
            </w:pPr>
          </w:p>
          <w:p w14:paraId="4B2FBB1F" w14:textId="03C6313D" w:rsidR="00737E75" w:rsidRPr="00A86676" w:rsidRDefault="00737E75" w:rsidP="00737E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cs="Arial"/>
              </w:rPr>
            </w:pPr>
            <w:r w:rsidRPr="00737E75">
              <w:rPr>
                <w:rFonts w:cs="Arial"/>
              </w:rPr>
              <w:t>Only staff that have passed the Staffordshire County Council minibus test and medical are authorised to drive the Academy minibus.</w:t>
            </w:r>
          </w:p>
          <w:p w14:paraId="020CA9E9" w14:textId="299DE0C8" w:rsidR="00C9156F" w:rsidRPr="00A86676" w:rsidRDefault="006650C9" w:rsidP="00737E7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iCs/>
                <w:snapToGrid w:val="0"/>
              </w:rPr>
            </w:pPr>
            <w:r w:rsidRPr="00A86676">
              <w:rPr>
                <w:iCs/>
                <w:snapToGrid w:val="0"/>
              </w:rPr>
              <w:t>B</w:t>
            </w:r>
            <w:r w:rsidR="00C9156F" w:rsidRPr="00A86676">
              <w:rPr>
                <w:iCs/>
                <w:snapToGrid w:val="0"/>
              </w:rPr>
              <w:t xml:space="preserve">efore taking </w:t>
            </w:r>
            <w:r w:rsidRPr="00A86676">
              <w:rPr>
                <w:iCs/>
                <w:snapToGrid w:val="0"/>
              </w:rPr>
              <w:t>the minibu</w:t>
            </w:r>
            <w:r w:rsidR="00D1305D">
              <w:rPr>
                <w:iCs/>
                <w:snapToGrid w:val="0"/>
              </w:rPr>
              <w:t xml:space="preserve">s </w:t>
            </w:r>
            <w:r w:rsidR="00C9156F" w:rsidRPr="00A86676">
              <w:rPr>
                <w:iCs/>
                <w:snapToGrid w:val="0"/>
              </w:rPr>
              <w:t xml:space="preserve">out </w:t>
            </w:r>
            <w:r w:rsidR="00D1305D">
              <w:rPr>
                <w:iCs/>
                <w:snapToGrid w:val="0"/>
              </w:rPr>
              <w:t xml:space="preserve">staff </w:t>
            </w:r>
            <w:r w:rsidR="00C9156F" w:rsidRPr="00A86676">
              <w:rPr>
                <w:iCs/>
                <w:snapToGrid w:val="0"/>
              </w:rPr>
              <w:t>must carr</w:t>
            </w:r>
            <w:r w:rsidR="004D5742">
              <w:rPr>
                <w:iCs/>
                <w:snapToGrid w:val="0"/>
              </w:rPr>
              <w:t>y</w:t>
            </w:r>
            <w:r w:rsidR="00C9156F" w:rsidRPr="00A86676">
              <w:rPr>
                <w:iCs/>
                <w:snapToGrid w:val="0"/>
              </w:rPr>
              <w:t xml:space="preserve"> out </w:t>
            </w:r>
            <w:r w:rsidR="00B631B3">
              <w:rPr>
                <w:iCs/>
                <w:snapToGrid w:val="0"/>
              </w:rPr>
              <w:t>a</w:t>
            </w:r>
            <w:r w:rsidR="00C9156F" w:rsidRPr="00A86676">
              <w:rPr>
                <w:iCs/>
                <w:snapToGrid w:val="0"/>
              </w:rPr>
              <w:t xml:space="preserve"> visual </w:t>
            </w:r>
            <w:r w:rsidR="00B631B3">
              <w:rPr>
                <w:iCs/>
                <w:snapToGrid w:val="0"/>
              </w:rPr>
              <w:t xml:space="preserve">inspection </w:t>
            </w:r>
            <w:r w:rsidR="00C9156F" w:rsidRPr="00A86676">
              <w:rPr>
                <w:iCs/>
                <w:snapToGrid w:val="0"/>
              </w:rPr>
              <w:t xml:space="preserve">and </w:t>
            </w:r>
            <w:r w:rsidR="00B631B3">
              <w:rPr>
                <w:iCs/>
                <w:snapToGrid w:val="0"/>
              </w:rPr>
              <w:t>complete</w:t>
            </w:r>
            <w:r w:rsidR="00C9156F" w:rsidRPr="00A86676">
              <w:rPr>
                <w:iCs/>
                <w:snapToGrid w:val="0"/>
              </w:rPr>
              <w:t xml:space="preserve"> the </w:t>
            </w:r>
            <w:r w:rsidR="00B631B3">
              <w:rPr>
                <w:iCs/>
                <w:snapToGrid w:val="0"/>
              </w:rPr>
              <w:t xml:space="preserve">academy </w:t>
            </w:r>
            <w:r w:rsidR="00C9156F" w:rsidRPr="00A86676">
              <w:rPr>
                <w:iCs/>
                <w:snapToGrid w:val="0"/>
              </w:rPr>
              <w:t xml:space="preserve">check sheet. This must be </w:t>
            </w:r>
            <w:r w:rsidR="00B631B3">
              <w:rPr>
                <w:iCs/>
                <w:snapToGrid w:val="0"/>
              </w:rPr>
              <w:t xml:space="preserve">also be </w:t>
            </w:r>
            <w:r w:rsidR="00C9156F" w:rsidRPr="00A86676">
              <w:rPr>
                <w:iCs/>
                <w:snapToGrid w:val="0"/>
              </w:rPr>
              <w:t>completed when returning the vehicle. Damage, mileage etc must be recorded when returning the vehicle.</w:t>
            </w:r>
          </w:p>
          <w:p w14:paraId="2A2D6D89" w14:textId="5F90207B" w:rsidR="00C9156F" w:rsidRPr="00A86676" w:rsidRDefault="00C9156F" w:rsidP="00C9156F">
            <w:pPr>
              <w:rPr>
                <w:iCs/>
                <w:snapToGrid w:val="0"/>
              </w:rPr>
            </w:pPr>
            <w:r w:rsidRPr="00A86676">
              <w:rPr>
                <w:iCs/>
                <w:snapToGrid w:val="0"/>
              </w:rPr>
              <w:t>When transporting children using the mini bus, there must be 2 adults present at all times.</w:t>
            </w:r>
          </w:p>
          <w:p w14:paraId="16AD4347" w14:textId="77777777" w:rsidR="00C9156F" w:rsidRPr="00D32C28" w:rsidRDefault="00C9156F" w:rsidP="00C9156F">
            <w:pPr>
              <w:rPr>
                <w:i/>
                <w:iCs/>
                <w:snapToGrid w:val="0"/>
              </w:rPr>
            </w:pPr>
          </w:p>
        </w:tc>
      </w:tr>
    </w:tbl>
    <w:p w14:paraId="20C84A0C" w14:textId="77777777" w:rsidR="00A403ED" w:rsidRPr="00D32C28" w:rsidRDefault="00A403ED" w:rsidP="00D32C28">
      <w:pPr>
        <w:spacing w:after="0"/>
        <w:rPr>
          <w:b/>
          <w:bCs/>
          <w:snapToGrid w:val="0"/>
        </w:rPr>
      </w:pPr>
    </w:p>
    <w:p w14:paraId="3ECD808E" w14:textId="77777777" w:rsidR="00091A9D" w:rsidRPr="00D32C28" w:rsidRDefault="00091A9D">
      <w:pPr>
        <w:pStyle w:val="ListParagraph"/>
        <w:numPr>
          <w:ilvl w:val="0"/>
          <w:numId w:val="1"/>
        </w:numPr>
        <w:spacing w:after="0"/>
        <w:rPr>
          <w:b/>
          <w:bCs/>
          <w:snapToGrid w:val="0"/>
        </w:rPr>
      </w:pPr>
      <w:r w:rsidRPr="00D32C28">
        <w:rPr>
          <w:b/>
          <w:bCs/>
          <w:snapToGrid w:val="0"/>
        </w:rPr>
        <w:t>Vehicle</w:t>
      </w:r>
      <w:r w:rsidR="00DB3693" w:rsidRPr="00D32C28">
        <w:rPr>
          <w:b/>
          <w:bCs/>
          <w:snapToGrid w:val="0"/>
        </w:rPr>
        <w:t xml:space="preserve"> movement on s</w:t>
      </w:r>
      <w:r w:rsidRPr="00D32C28">
        <w:rPr>
          <w:b/>
          <w:bCs/>
          <w:snapToGrid w:val="0"/>
        </w:rPr>
        <w:t>ite</w:t>
      </w:r>
    </w:p>
    <w:tbl>
      <w:tblPr>
        <w:tblStyle w:val="TableGrid"/>
        <w:tblW w:w="0" w:type="auto"/>
        <w:tblInd w:w="108" w:type="dxa"/>
        <w:tblLook w:val="04A0" w:firstRow="1" w:lastRow="0" w:firstColumn="1" w:lastColumn="0" w:noHBand="0" w:noVBand="1"/>
      </w:tblPr>
      <w:tblGrid>
        <w:gridCol w:w="5026"/>
        <w:gridCol w:w="4414"/>
      </w:tblGrid>
      <w:tr w:rsidR="00C9156F" w:rsidRPr="00615A43" w14:paraId="7839C7FC" w14:textId="77777777" w:rsidTr="00DB3693">
        <w:tc>
          <w:tcPr>
            <w:tcW w:w="5026" w:type="dxa"/>
          </w:tcPr>
          <w:p w14:paraId="6CC9AB63" w14:textId="77777777" w:rsidR="00C9156F" w:rsidRPr="00D32C28" w:rsidRDefault="00C9156F" w:rsidP="00C9156F">
            <w:pPr>
              <w:rPr>
                <w:i/>
                <w:iCs/>
                <w:snapToGrid w:val="0"/>
              </w:rPr>
            </w:pPr>
            <w:r w:rsidRPr="00D32C28">
              <w:rPr>
                <w:i/>
                <w:iCs/>
                <w:snapToGrid w:val="0"/>
              </w:rPr>
              <w:t xml:space="preserve">Name of Premises Manager responsible for the management of vehicles on site </w:t>
            </w:r>
          </w:p>
        </w:tc>
        <w:tc>
          <w:tcPr>
            <w:tcW w:w="4414" w:type="dxa"/>
          </w:tcPr>
          <w:p w14:paraId="0FC0F313" w14:textId="357DC2D8" w:rsidR="00C9156F" w:rsidRPr="00CD71E0" w:rsidRDefault="00C9156F" w:rsidP="00C9156F">
            <w:pPr>
              <w:rPr>
                <w:snapToGrid w:val="0"/>
              </w:rPr>
            </w:pPr>
            <w:r w:rsidRPr="00CD71E0">
              <w:rPr>
                <w:rFonts w:eastAsia="Times New Roman" w:cs="Arial"/>
                <w:snapToGrid w:val="0"/>
              </w:rPr>
              <w:t>Ian Johnson</w:t>
            </w:r>
          </w:p>
        </w:tc>
      </w:tr>
      <w:tr w:rsidR="00C9156F" w:rsidRPr="00615A43" w14:paraId="2C1B456B" w14:textId="77777777" w:rsidTr="00DB3693">
        <w:tc>
          <w:tcPr>
            <w:tcW w:w="5026" w:type="dxa"/>
          </w:tcPr>
          <w:p w14:paraId="5BBA1591" w14:textId="77777777" w:rsidR="00C9156F" w:rsidRPr="00D32C28" w:rsidRDefault="00C9156F" w:rsidP="00C9156F">
            <w:pPr>
              <w:rPr>
                <w:i/>
                <w:iCs/>
                <w:snapToGrid w:val="0"/>
              </w:rPr>
            </w:pPr>
            <w:r w:rsidRPr="00D32C28">
              <w:rPr>
                <w:i/>
                <w:iCs/>
                <w:snapToGrid w:val="0"/>
              </w:rPr>
              <w:lastRenderedPageBreak/>
              <w:t>Name of person responsible for displaying signage regarding vehicle movement on site</w:t>
            </w:r>
          </w:p>
        </w:tc>
        <w:tc>
          <w:tcPr>
            <w:tcW w:w="4414" w:type="dxa"/>
          </w:tcPr>
          <w:p w14:paraId="0CDA41CE" w14:textId="1B1BB773" w:rsidR="00C9156F" w:rsidRPr="00CD71E0" w:rsidRDefault="00C9156F" w:rsidP="00C9156F">
            <w:pPr>
              <w:rPr>
                <w:snapToGrid w:val="0"/>
              </w:rPr>
            </w:pPr>
            <w:r w:rsidRPr="00CD71E0">
              <w:rPr>
                <w:rFonts w:eastAsia="Times New Roman" w:cs="Arial"/>
                <w:snapToGrid w:val="0"/>
              </w:rPr>
              <w:t>Ian Johnson</w:t>
            </w:r>
          </w:p>
        </w:tc>
      </w:tr>
      <w:tr w:rsidR="00AB7935" w:rsidRPr="00615A43" w14:paraId="0F7F7B6B" w14:textId="77777777" w:rsidTr="00DB3693">
        <w:tc>
          <w:tcPr>
            <w:tcW w:w="9440" w:type="dxa"/>
            <w:gridSpan w:val="2"/>
          </w:tcPr>
          <w:p w14:paraId="11597545" w14:textId="4077485C" w:rsidR="00C9156F" w:rsidRDefault="001605E2" w:rsidP="001B22B5">
            <w:pPr>
              <w:rPr>
                <w:i/>
                <w:iCs/>
                <w:snapToGrid w:val="0"/>
              </w:rPr>
            </w:pPr>
            <w:r w:rsidRPr="00D32C28">
              <w:rPr>
                <w:i/>
                <w:iCs/>
                <w:snapToGrid w:val="0"/>
              </w:rPr>
              <w:t>Our arrangements for the safe access and movement of vehicles on site are</w:t>
            </w:r>
          </w:p>
          <w:p w14:paraId="6D8F04F7" w14:textId="77777777" w:rsidR="00CD71E0" w:rsidRDefault="00CD71E0" w:rsidP="001B22B5">
            <w:pPr>
              <w:rPr>
                <w:iCs/>
                <w:snapToGrid w:val="0"/>
              </w:rPr>
            </w:pPr>
          </w:p>
          <w:p w14:paraId="58A74160" w14:textId="55D84075" w:rsidR="009B5B25" w:rsidRDefault="009B5B25" w:rsidP="00057DCE">
            <w:pPr>
              <w:pStyle w:val="ListParagraph"/>
              <w:numPr>
                <w:ilvl w:val="0"/>
                <w:numId w:val="43"/>
              </w:numPr>
              <w:rPr>
                <w:iCs/>
                <w:snapToGrid w:val="0"/>
              </w:rPr>
            </w:pPr>
            <w:r>
              <w:t>There are separate access routes into the site for pedestrians and vehicles.</w:t>
            </w:r>
          </w:p>
          <w:p w14:paraId="50980D1D" w14:textId="45FB355E" w:rsidR="002630D8" w:rsidRPr="00057DCE" w:rsidRDefault="00C9156F" w:rsidP="00057DCE">
            <w:pPr>
              <w:pStyle w:val="ListParagraph"/>
              <w:numPr>
                <w:ilvl w:val="0"/>
                <w:numId w:val="43"/>
              </w:numPr>
              <w:rPr>
                <w:iCs/>
                <w:snapToGrid w:val="0"/>
              </w:rPr>
            </w:pPr>
            <w:r w:rsidRPr="00057DCE">
              <w:rPr>
                <w:iCs/>
                <w:snapToGrid w:val="0"/>
              </w:rPr>
              <w:t xml:space="preserve">Pedestrian access </w:t>
            </w:r>
            <w:r w:rsidR="00554CB8">
              <w:rPr>
                <w:iCs/>
                <w:snapToGrid w:val="0"/>
              </w:rPr>
              <w:t xml:space="preserve">only </w:t>
            </w:r>
            <w:r w:rsidRPr="00057DCE">
              <w:rPr>
                <w:iCs/>
                <w:snapToGrid w:val="0"/>
              </w:rPr>
              <w:t>from 8.30am until 8.50am so parents and children can enter the building safely.</w:t>
            </w:r>
          </w:p>
          <w:p w14:paraId="5E460D40" w14:textId="35F21085" w:rsidR="00C9156F" w:rsidRPr="00057DCE" w:rsidRDefault="00C9156F" w:rsidP="00057DCE">
            <w:pPr>
              <w:pStyle w:val="ListParagraph"/>
              <w:numPr>
                <w:ilvl w:val="0"/>
                <w:numId w:val="43"/>
              </w:numPr>
              <w:rPr>
                <w:iCs/>
                <w:snapToGrid w:val="0"/>
              </w:rPr>
            </w:pPr>
            <w:r w:rsidRPr="00057DCE">
              <w:rPr>
                <w:iCs/>
                <w:snapToGrid w:val="0"/>
              </w:rPr>
              <w:t xml:space="preserve">Pedestrian access </w:t>
            </w:r>
            <w:r w:rsidR="00554CB8">
              <w:rPr>
                <w:iCs/>
                <w:snapToGrid w:val="0"/>
              </w:rPr>
              <w:t xml:space="preserve">only </w:t>
            </w:r>
            <w:r w:rsidRPr="00057DCE">
              <w:rPr>
                <w:iCs/>
                <w:snapToGrid w:val="0"/>
              </w:rPr>
              <w:t>from 2.55pm until 3.20pm whilst the children are dismissed.</w:t>
            </w:r>
          </w:p>
          <w:p w14:paraId="0E06386D" w14:textId="71878EB8" w:rsidR="001605E2" w:rsidRPr="00AD1BDA" w:rsidRDefault="00C9156F" w:rsidP="00057DCE">
            <w:pPr>
              <w:pStyle w:val="ListParagraph"/>
              <w:numPr>
                <w:ilvl w:val="0"/>
                <w:numId w:val="43"/>
              </w:numPr>
              <w:rPr>
                <w:i/>
                <w:iCs/>
                <w:snapToGrid w:val="0"/>
              </w:rPr>
            </w:pPr>
            <w:r w:rsidRPr="00057DCE">
              <w:rPr>
                <w:iCs/>
                <w:snapToGrid w:val="0"/>
              </w:rPr>
              <w:t>All cars and vehicles are prevented from entering or moving on the premises at these times.</w:t>
            </w:r>
          </w:p>
          <w:p w14:paraId="031A8581" w14:textId="59A8E13C" w:rsidR="00AD1BDA" w:rsidRPr="00057DCE" w:rsidRDefault="00AD1BDA" w:rsidP="00057DCE">
            <w:pPr>
              <w:pStyle w:val="ListParagraph"/>
              <w:numPr>
                <w:ilvl w:val="0"/>
                <w:numId w:val="43"/>
              </w:numPr>
              <w:rPr>
                <w:i/>
                <w:iCs/>
                <w:snapToGrid w:val="0"/>
              </w:rPr>
            </w:pPr>
            <w:r>
              <w:rPr>
                <w:snapToGrid w:val="0"/>
              </w:rPr>
              <w:t>D</w:t>
            </w:r>
            <w:r w:rsidR="009255C2">
              <w:rPr>
                <w:snapToGrid w:val="0"/>
              </w:rPr>
              <w:t>eliveries to the academy are by prior arrangement</w:t>
            </w:r>
            <w:r w:rsidR="009300FF">
              <w:rPr>
                <w:snapToGrid w:val="0"/>
              </w:rPr>
              <w:t>.</w:t>
            </w:r>
          </w:p>
          <w:p w14:paraId="47E74CF0" w14:textId="651BAA29" w:rsidR="00862CD0" w:rsidRPr="009300FF" w:rsidRDefault="00862CD0" w:rsidP="009300FF">
            <w:pPr>
              <w:rPr>
                <w:snapToGrid w:val="0"/>
              </w:rPr>
            </w:pPr>
          </w:p>
        </w:tc>
      </w:tr>
    </w:tbl>
    <w:p w14:paraId="28AE5E63" w14:textId="77777777" w:rsidR="00846EBD" w:rsidRDefault="00AB7935" w:rsidP="00D32C28">
      <w:pPr>
        <w:spacing w:after="0"/>
        <w:rPr>
          <w:b/>
          <w:bCs/>
          <w:snapToGrid w:val="0"/>
        </w:rPr>
      </w:pPr>
      <w:r w:rsidRPr="00D32C28">
        <w:rPr>
          <w:b/>
          <w:bCs/>
          <w:snapToGrid w:val="0"/>
        </w:rPr>
        <w:t xml:space="preserve"> </w:t>
      </w:r>
    </w:p>
    <w:p w14:paraId="5D172888" w14:textId="77777777" w:rsidR="00643F0D" w:rsidRPr="00D32C28" w:rsidRDefault="00643F0D" w:rsidP="00D32C28">
      <w:pPr>
        <w:spacing w:after="0"/>
        <w:rPr>
          <w:b/>
          <w:bCs/>
          <w:snapToGrid w:val="0"/>
        </w:rPr>
      </w:pPr>
    </w:p>
    <w:p w14:paraId="4467BD61" w14:textId="77777777" w:rsidR="00091A9D" w:rsidRPr="00D32C28" w:rsidRDefault="003C6020">
      <w:pPr>
        <w:pStyle w:val="ListParagraph"/>
        <w:numPr>
          <w:ilvl w:val="0"/>
          <w:numId w:val="1"/>
        </w:numPr>
        <w:spacing w:after="0"/>
        <w:rPr>
          <w:b/>
          <w:bCs/>
          <w:i/>
          <w:snapToGrid w:val="0"/>
        </w:rPr>
      </w:pPr>
      <w:r w:rsidRPr="00D32C28">
        <w:rPr>
          <w:b/>
          <w:bCs/>
          <w:snapToGrid w:val="0"/>
        </w:rPr>
        <w:t xml:space="preserve"> </w:t>
      </w:r>
      <w:r w:rsidR="00091A9D" w:rsidRPr="00D32C28">
        <w:rPr>
          <w:b/>
          <w:bCs/>
          <w:snapToGrid w:val="0"/>
        </w:rPr>
        <w:t xml:space="preserve">Violence </w:t>
      </w:r>
      <w:r w:rsidR="00DB3693" w:rsidRPr="00D32C28">
        <w:rPr>
          <w:b/>
          <w:bCs/>
          <w:snapToGrid w:val="0"/>
        </w:rPr>
        <w:t xml:space="preserve">and Aggression and </w:t>
      </w:r>
      <w:r w:rsidR="00A403ED" w:rsidRPr="00D32C28">
        <w:rPr>
          <w:b/>
          <w:bCs/>
          <w:snapToGrid w:val="0"/>
        </w:rPr>
        <w:t xml:space="preserve">Academy </w:t>
      </w:r>
      <w:r w:rsidR="00091A9D" w:rsidRPr="00D32C28">
        <w:rPr>
          <w:b/>
          <w:bCs/>
          <w:snapToGrid w:val="0"/>
        </w:rPr>
        <w:t>Security</w:t>
      </w:r>
    </w:p>
    <w:tbl>
      <w:tblPr>
        <w:tblStyle w:val="TableGrid"/>
        <w:tblW w:w="0" w:type="auto"/>
        <w:tblInd w:w="108" w:type="dxa"/>
        <w:tblLook w:val="04A0" w:firstRow="1" w:lastRow="0" w:firstColumn="1" w:lastColumn="0" w:noHBand="0" w:noVBand="1"/>
      </w:tblPr>
      <w:tblGrid>
        <w:gridCol w:w="5026"/>
        <w:gridCol w:w="4414"/>
      </w:tblGrid>
      <w:tr w:rsidR="001605E2" w:rsidRPr="00615A43" w14:paraId="513BA942" w14:textId="77777777" w:rsidTr="00DB3693">
        <w:tc>
          <w:tcPr>
            <w:tcW w:w="9440" w:type="dxa"/>
            <w:gridSpan w:val="2"/>
          </w:tcPr>
          <w:p w14:paraId="5AD8FBAB" w14:textId="77777777" w:rsidR="001605E2" w:rsidRPr="00D32C28" w:rsidRDefault="001605E2" w:rsidP="001B22B5">
            <w:pPr>
              <w:rPr>
                <w:i/>
                <w:iCs/>
                <w:snapToGrid w:val="0"/>
              </w:rPr>
            </w:pPr>
            <w:r w:rsidRPr="00D32C28">
              <w:rPr>
                <w:i/>
                <w:iCs/>
                <w:snapToGrid w:val="0"/>
              </w:rPr>
              <w:t xml:space="preserve">The </w:t>
            </w:r>
            <w:r w:rsidR="00922163" w:rsidRPr="00D32C28">
              <w:rPr>
                <w:i/>
                <w:iCs/>
                <w:snapToGrid w:val="0"/>
              </w:rPr>
              <w:t>academy</w:t>
            </w:r>
            <w:r w:rsidRPr="00D32C28">
              <w:rPr>
                <w:i/>
                <w:iCs/>
                <w:snapToGrid w:val="0"/>
              </w:rPr>
              <w:t xml:space="preserve"> provides a place of work which is designed and managed to minimise the risk of violence and aggression to staff, pupils and visitors.   </w:t>
            </w:r>
          </w:p>
        </w:tc>
      </w:tr>
      <w:tr w:rsidR="001605E2" w:rsidRPr="00615A43" w14:paraId="400D7B96" w14:textId="77777777" w:rsidTr="00DB3693">
        <w:tc>
          <w:tcPr>
            <w:tcW w:w="9440" w:type="dxa"/>
            <w:gridSpan w:val="2"/>
          </w:tcPr>
          <w:p w14:paraId="78D93685" w14:textId="77777777" w:rsidR="001605E2" w:rsidRPr="00D32C28" w:rsidRDefault="001605E2" w:rsidP="001B22B5">
            <w:pPr>
              <w:rPr>
                <w:i/>
                <w:iCs/>
                <w:snapToGrid w:val="0"/>
              </w:rPr>
            </w:pPr>
            <w:r w:rsidRPr="00D32C28">
              <w:rPr>
                <w:i/>
                <w:iCs/>
                <w:snapToGrid w:val="0"/>
              </w:rPr>
              <w:t>A risk assess</w:t>
            </w:r>
            <w:r w:rsidR="00DB3693" w:rsidRPr="00D32C28">
              <w:rPr>
                <w:i/>
                <w:iCs/>
                <w:snapToGrid w:val="0"/>
              </w:rPr>
              <w:t xml:space="preserve">ment is carried out where staff </w:t>
            </w:r>
            <w:r w:rsidRPr="00D32C28">
              <w:rPr>
                <w:i/>
                <w:iCs/>
                <w:snapToGrid w:val="0"/>
              </w:rPr>
              <w:t>are at increased risk of injury due to their work.</w:t>
            </w:r>
          </w:p>
        </w:tc>
      </w:tr>
      <w:tr w:rsidR="001605E2" w:rsidRPr="00615A43" w14:paraId="374A76E2" w14:textId="77777777" w:rsidTr="00DB3693">
        <w:tc>
          <w:tcPr>
            <w:tcW w:w="9440" w:type="dxa"/>
            <w:gridSpan w:val="2"/>
          </w:tcPr>
          <w:p w14:paraId="604AF94A" w14:textId="77777777" w:rsidR="001605E2" w:rsidRPr="00D32C28" w:rsidRDefault="001605E2" w:rsidP="001B22B5">
            <w:pPr>
              <w:rPr>
                <w:i/>
                <w:iCs/>
                <w:snapToGrid w:val="0"/>
              </w:rPr>
            </w:pPr>
            <w:r w:rsidRPr="00D32C28">
              <w:rPr>
                <w:i/>
                <w:iCs/>
                <w:snapToGrid w:val="0"/>
              </w:rPr>
              <w:t xml:space="preserve">Training, information and instruction is available to staff to help them manage the risk of violence and aggression where required. </w:t>
            </w:r>
          </w:p>
        </w:tc>
      </w:tr>
      <w:tr w:rsidR="00C9156F" w:rsidRPr="00615A43" w14:paraId="00D87EA7" w14:textId="77777777" w:rsidTr="00DB3693">
        <w:tc>
          <w:tcPr>
            <w:tcW w:w="5026" w:type="dxa"/>
          </w:tcPr>
          <w:p w14:paraId="3EBF7E43" w14:textId="77777777" w:rsidR="00C9156F" w:rsidRPr="00D32C28" w:rsidRDefault="00C9156F" w:rsidP="00C9156F">
            <w:pPr>
              <w:rPr>
                <w:i/>
                <w:iCs/>
                <w:snapToGrid w:val="0"/>
              </w:rPr>
            </w:pPr>
            <w:r w:rsidRPr="00D32C28">
              <w:rPr>
                <w:i/>
                <w:iCs/>
                <w:snapToGrid w:val="0"/>
              </w:rPr>
              <w:t>Staff and pupils must report all incidents of verbal &amp; physical violence to:</w:t>
            </w:r>
          </w:p>
        </w:tc>
        <w:tc>
          <w:tcPr>
            <w:tcW w:w="4414" w:type="dxa"/>
          </w:tcPr>
          <w:p w14:paraId="535BB917" w14:textId="3063BA0A" w:rsidR="00C9156F" w:rsidRPr="007E4E03" w:rsidRDefault="00C9156F" w:rsidP="00C9156F">
            <w:pPr>
              <w:rPr>
                <w:i/>
                <w:iCs/>
                <w:snapToGrid w:val="0"/>
              </w:rPr>
            </w:pPr>
            <w:r w:rsidRPr="007E4E03">
              <w:rPr>
                <w:rFonts w:eastAsia="Times New Roman" w:cs="Arial"/>
                <w:snapToGrid w:val="0"/>
              </w:rPr>
              <w:t>Jane King</w:t>
            </w:r>
          </w:p>
        </w:tc>
      </w:tr>
      <w:tr w:rsidR="00C9156F" w:rsidRPr="00615A43" w14:paraId="636A362F" w14:textId="77777777" w:rsidTr="00DB3693">
        <w:tc>
          <w:tcPr>
            <w:tcW w:w="5026" w:type="dxa"/>
          </w:tcPr>
          <w:p w14:paraId="0C7F713D" w14:textId="77777777" w:rsidR="00C9156F" w:rsidRPr="00D32C28" w:rsidRDefault="00C9156F" w:rsidP="00C9156F">
            <w:pPr>
              <w:rPr>
                <w:i/>
                <w:iCs/>
                <w:snapToGrid w:val="0"/>
              </w:rPr>
            </w:pPr>
            <w:r w:rsidRPr="00D32C28">
              <w:rPr>
                <w:i/>
                <w:iCs/>
                <w:snapToGrid w:val="0"/>
              </w:rPr>
              <w:t>Incidents of verbal &amp; physical violence are investigated by:</w:t>
            </w:r>
          </w:p>
        </w:tc>
        <w:tc>
          <w:tcPr>
            <w:tcW w:w="4414" w:type="dxa"/>
          </w:tcPr>
          <w:p w14:paraId="1027D6DA" w14:textId="70C94510" w:rsidR="00C9156F" w:rsidRPr="007E4E03" w:rsidRDefault="00C9156F" w:rsidP="00C9156F">
            <w:pPr>
              <w:rPr>
                <w:i/>
                <w:iCs/>
                <w:snapToGrid w:val="0"/>
              </w:rPr>
            </w:pPr>
            <w:r w:rsidRPr="007E4E03">
              <w:rPr>
                <w:rFonts w:eastAsia="Times New Roman" w:cs="Arial"/>
                <w:snapToGrid w:val="0"/>
              </w:rPr>
              <w:t>Jane King</w:t>
            </w:r>
          </w:p>
        </w:tc>
      </w:tr>
      <w:tr w:rsidR="00C9156F" w:rsidRPr="00615A43" w14:paraId="026C4817" w14:textId="77777777" w:rsidTr="00DB3693">
        <w:tc>
          <w:tcPr>
            <w:tcW w:w="5026" w:type="dxa"/>
          </w:tcPr>
          <w:p w14:paraId="7CAD881E" w14:textId="77777777" w:rsidR="00C9156F" w:rsidRPr="00D32C28" w:rsidRDefault="00C9156F" w:rsidP="00C9156F">
            <w:pPr>
              <w:rPr>
                <w:i/>
                <w:iCs/>
                <w:snapToGrid w:val="0"/>
              </w:rPr>
            </w:pPr>
            <w:r w:rsidRPr="00D32C28">
              <w:rPr>
                <w:i/>
                <w:iCs/>
                <w:snapToGrid w:val="0"/>
              </w:rPr>
              <w:t xml:space="preserve">Name of person who has responsibility for site security: </w:t>
            </w:r>
          </w:p>
        </w:tc>
        <w:tc>
          <w:tcPr>
            <w:tcW w:w="4414" w:type="dxa"/>
          </w:tcPr>
          <w:p w14:paraId="284BE3BB" w14:textId="59152DF5" w:rsidR="00C9156F" w:rsidRPr="007E4E03" w:rsidRDefault="00C9156F" w:rsidP="00C9156F">
            <w:pPr>
              <w:rPr>
                <w:i/>
                <w:iCs/>
                <w:snapToGrid w:val="0"/>
              </w:rPr>
            </w:pPr>
            <w:r w:rsidRPr="007E4E03">
              <w:rPr>
                <w:rFonts w:eastAsia="Times New Roman" w:cs="Arial"/>
                <w:snapToGrid w:val="0"/>
              </w:rPr>
              <w:t>Ian Johnson</w:t>
            </w:r>
          </w:p>
        </w:tc>
      </w:tr>
      <w:tr w:rsidR="00C9156F" w:rsidRPr="00615A43" w14:paraId="3C1B7515" w14:textId="77777777" w:rsidTr="00922163">
        <w:tc>
          <w:tcPr>
            <w:tcW w:w="9440" w:type="dxa"/>
            <w:gridSpan w:val="2"/>
          </w:tcPr>
          <w:p w14:paraId="0F1654F4" w14:textId="77777777" w:rsidR="00C9156F" w:rsidRPr="00D32C28" w:rsidRDefault="00C9156F" w:rsidP="00C9156F">
            <w:pPr>
              <w:rPr>
                <w:i/>
                <w:iCs/>
                <w:snapToGrid w:val="0"/>
              </w:rPr>
            </w:pPr>
            <w:r w:rsidRPr="00D32C28">
              <w:rPr>
                <w:i/>
                <w:iCs/>
                <w:snapToGrid w:val="0"/>
              </w:rPr>
              <w:t>Our arrangements for site security are:</w:t>
            </w:r>
          </w:p>
          <w:p w14:paraId="795D511C" w14:textId="77777777" w:rsidR="007E4E03" w:rsidRPr="009E2195" w:rsidRDefault="007E4E03"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581FDB03" w14:textId="50F84537" w:rsidR="00C9156F" w:rsidRPr="00524567" w:rsidRDefault="00CC398B"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The s</w:t>
            </w:r>
            <w:r w:rsidR="00C9156F" w:rsidRPr="00524567">
              <w:rPr>
                <w:rFonts w:cs="Arial"/>
              </w:rPr>
              <w:t xml:space="preserve">afety of our pupils, staff and visitors to the </w:t>
            </w:r>
            <w:r>
              <w:rPr>
                <w:rFonts w:cs="Arial"/>
              </w:rPr>
              <w:t>academy</w:t>
            </w:r>
            <w:r w:rsidR="00C9156F" w:rsidRPr="00524567">
              <w:rPr>
                <w:rFonts w:cs="Arial"/>
              </w:rPr>
              <w:t xml:space="preserve"> is of paramount concern to our whole school community. The Governors and </w:t>
            </w:r>
            <w:r w:rsidR="00524567" w:rsidRPr="00524567">
              <w:rPr>
                <w:rFonts w:cs="Arial"/>
              </w:rPr>
              <w:t>H</w:t>
            </w:r>
            <w:r w:rsidR="00C9156F" w:rsidRPr="00524567">
              <w:rPr>
                <w:rFonts w:cs="Arial"/>
              </w:rPr>
              <w:t>eadteacher have endeavoured to make the school as safe as possible.</w:t>
            </w:r>
            <w:r w:rsidR="006B2080" w:rsidRPr="00524567">
              <w:rPr>
                <w:rFonts w:cs="Arial"/>
              </w:rPr>
              <w:t xml:space="preserve"> Children are reminded in assembly to tell their teacher if they see an unknown person without a badge wandering around the school premises.</w:t>
            </w:r>
          </w:p>
          <w:p w14:paraId="25AC6E97" w14:textId="77777777" w:rsidR="00524567" w:rsidRPr="009E2195" w:rsidRDefault="00524567"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48EB8E01" w14:textId="2CBF2614" w:rsidR="00C9156F" w:rsidRPr="00524567" w:rsidRDefault="00C9156F"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24567">
              <w:rPr>
                <w:rFonts w:cs="Arial"/>
                <w:b/>
                <w:bCs/>
              </w:rPr>
              <w:t xml:space="preserve">Entry to </w:t>
            </w:r>
            <w:r w:rsidR="00985F6F">
              <w:rPr>
                <w:rFonts w:cs="Arial"/>
                <w:b/>
                <w:bCs/>
              </w:rPr>
              <w:t>the academy</w:t>
            </w:r>
            <w:r w:rsidRPr="00524567">
              <w:rPr>
                <w:rFonts w:cs="Arial"/>
                <w:b/>
                <w:bCs/>
              </w:rPr>
              <w:t xml:space="preserve"> for </w:t>
            </w:r>
            <w:r w:rsidR="00985F6F">
              <w:rPr>
                <w:rFonts w:cs="Arial"/>
                <w:b/>
                <w:bCs/>
              </w:rPr>
              <w:t>v</w:t>
            </w:r>
            <w:r w:rsidRPr="00524567">
              <w:rPr>
                <w:rFonts w:cs="Arial"/>
                <w:b/>
                <w:bCs/>
              </w:rPr>
              <w:t>isitors</w:t>
            </w:r>
            <w:r w:rsidR="00985F6F">
              <w:rPr>
                <w:rFonts w:cs="Arial"/>
                <w:b/>
                <w:bCs/>
              </w:rPr>
              <w:t xml:space="preserve"> and staff</w:t>
            </w:r>
            <w:r w:rsidR="00B77B76">
              <w:rPr>
                <w:rFonts w:cs="Arial"/>
                <w:b/>
                <w:bCs/>
              </w:rPr>
              <w:t xml:space="preserve"> </w:t>
            </w:r>
            <w:r w:rsidR="00B77B76" w:rsidRPr="00B77B76">
              <w:rPr>
                <w:rFonts w:cs="Arial"/>
              </w:rPr>
              <w:t xml:space="preserve">- </w:t>
            </w:r>
            <w:r w:rsidRPr="00524567">
              <w:rPr>
                <w:rFonts w:cs="Arial"/>
              </w:rPr>
              <w:t xml:space="preserve">The Reception area is clearly marked and directs visitors to the front entrance of the </w:t>
            </w:r>
            <w:r w:rsidR="00985F6F">
              <w:rPr>
                <w:rFonts w:cs="Arial"/>
              </w:rPr>
              <w:t>academy</w:t>
            </w:r>
            <w:r w:rsidRPr="00524567">
              <w:rPr>
                <w:rFonts w:cs="Arial"/>
              </w:rPr>
              <w:t xml:space="preserve">. Visitors are able to wait in the foyer but </w:t>
            </w:r>
            <w:r w:rsidR="009D3007">
              <w:rPr>
                <w:rFonts w:cs="Arial"/>
              </w:rPr>
              <w:t xml:space="preserve">are </w:t>
            </w:r>
            <w:r w:rsidRPr="00524567">
              <w:rPr>
                <w:rFonts w:cs="Arial"/>
              </w:rPr>
              <w:t xml:space="preserve">prevented from going further into school by a key-code system on the door. This door must not be propped open. Visitors who are admitted into school are asked to sign in on the Visitor System and given a printed visitors’ badge with their photo on it. The school diary is used to inform the receptionist of planned visitors. </w:t>
            </w:r>
          </w:p>
          <w:p w14:paraId="4D4FAE9D" w14:textId="77777777" w:rsidR="00705DF2" w:rsidRPr="009E2195" w:rsidRDefault="00705DF2"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77459E2E" w14:textId="3EF18E5D" w:rsidR="00C9156F" w:rsidRPr="00524567" w:rsidRDefault="00C9156F"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443025">
              <w:rPr>
                <w:rFonts w:cs="Arial"/>
                <w:b/>
                <w:bCs/>
              </w:rPr>
              <w:t xml:space="preserve">Entry to </w:t>
            </w:r>
            <w:r w:rsidR="005B00AC">
              <w:rPr>
                <w:rFonts w:cs="Arial"/>
                <w:b/>
                <w:bCs/>
              </w:rPr>
              <w:t>the academy</w:t>
            </w:r>
            <w:r w:rsidRPr="00443025">
              <w:rPr>
                <w:rFonts w:cs="Arial"/>
                <w:b/>
                <w:bCs/>
              </w:rPr>
              <w:t xml:space="preserve"> for </w:t>
            </w:r>
            <w:r w:rsidR="005B00AC">
              <w:rPr>
                <w:rFonts w:cs="Arial"/>
                <w:b/>
                <w:bCs/>
              </w:rPr>
              <w:t>c</w:t>
            </w:r>
            <w:r w:rsidRPr="00443025">
              <w:rPr>
                <w:rFonts w:cs="Arial"/>
                <w:b/>
                <w:bCs/>
              </w:rPr>
              <w:t xml:space="preserve">hildren and </w:t>
            </w:r>
            <w:r w:rsidR="005B00AC">
              <w:rPr>
                <w:rFonts w:cs="Arial"/>
                <w:b/>
                <w:bCs/>
              </w:rPr>
              <w:t>c</w:t>
            </w:r>
            <w:r w:rsidRPr="00443025">
              <w:rPr>
                <w:rFonts w:cs="Arial"/>
                <w:b/>
                <w:bCs/>
              </w:rPr>
              <w:t xml:space="preserve">hildren </w:t>
            </w:r>
            <w:r w:rsidR="005B00AC">
              <w:rPr>
                <w:rFonts w:cs="Arial"/>
                <w:b/>
                <w:bCs/>
              </w:rPr>
              <w:t>a</w:t>
            </w:r>
            <w:r w:rsidRPr="00443025">
              <w:rPr>
                <w:rFonts w:cs="Arial"/>
                <w:b/>
                <w:bCs/>
              </w:rPr>
              <w:t xml:space="preserve">ccompanied by </w:t>
            </w:r>
            <w:r w:rsidR="005B00AC">
              <w:rPr>
                <w:rFonts w:cs="Arial"/>
                <w:b/>
                <w:bCs/>
              </w:rPr>
              <w:t>p</w:t>
            </w:r>
            <w:r w:rsidRPr="00443025">
              <w:rPr>
                <w:rFonts w:cs="Arial"/>
                <w:b/>
                <w:bCs/>
              </w:rPr>
              <w:t xml:space="preserve">arents </w:t>
            </w:r>
            <w:r w:rsidR="00443025" w:rsidRPr="00443025">
              <w:rPr>
                <w:rFonts w:cs="Arial"/>
              </w:rPr>
              <w:t xml:space="preserve">- </w:t>
            </w:r>
            <w:r w:rsidRPr="00524567">
              <w:rPr>
                <w:rFonts w:cs="Arial"/>
              </w:rPr>
              <w:t xml:space="preserve">Entry to the KS1 playground is through the appropriate gates (on Park Lane,) which are unlocked by the member of staff on gate duty at 8.30am. These gates are locked at 8.50 am each morning. The </w:t>
            </w:r>
            <w:r w:rsidR="00443025">
              <w:rPr>
                <w:rFonts w:cs="Arial"/>
              </w:rPr>
              <w:t>S</w:t>
            </w:r>
            <w:r w:rsidRPr="00524567">
              <w:rPr>
                <w:rFonts w:cs="Arial"/>
              </w:rPr>
              <w:t xml:space="preserve">ite </w:t>
            </w:r>
            <w:r w:rsidR="00443025">
              <w:rPr>
                <w:rFonts w:cs="Arial"/>
              </w:rPr>
              <w:t>S</w:t>
            </w:r>
            <w:r w:rsidRPr="00524567">
              <w:rPr>
                <w:rFonts w:cs="Arial"/>
              </w:rPr>
              <w:t xml:space="preserve">upervisor locks the gates at 3:35pm when the children have gone home. Parents and children, who require access and egress to and from the </w:t>
            </w:r>
            <w:r w:rsidR="00CC398B">
              <w:rPr>
                <w:rFonts w:cs="Arial"/>
              </w:rPr>
              <w:t>academy</w:t>
            </w:r>
            <w:r w:rsidRPr="00524567">
              <w:rPr>
                <w:rFonts w:cs="Arial"/>
              </w:rPr>
              <w:t xml:space="preserve"> when these gates are locked, are required to use the main entrance sited on John’s Lane. The gates on John’s Lane are locked at 6:00pm.</w:t>
            </w:r>
          </w:p>
          <w:p w14:paraId="04EA8BA4" w14:textId="77777777" w:rsidR="00705DF2" w:rsidRPr="008225CF" w:rsidRDefault="00705DF2"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528B0503" w14:textId="5F7CA70C" w:rsidR="00C9156F" w:rsidRPr="00524567" w:rsidRDefault="00C52323"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b/>
                <w:bCs/>
              </w:rPr>
              <w:t>Academy</w:t>
            </w:r>
            <w:r w:rsidR="00C9156F" w:rsidRPr="00C52323">
              <w:rPr>
                <w:rFonts w:cs="Arial"/>
                <w:b/>
                <w:bCs/>
              </w:rPr>
              <w:t xml:space="preserve"> </w:t>
            </w:r>
            <w:r>
              <w:rPr>
                <w:rFonts w:cs="Arial"/>
                <w:b/>
                <w:bCs/>
              </w:rPr>
              <w:t>b</w:t>
            </w:r>
            <w:r w:rsidR="00C9156F" w:rsidRPr="00C52323">
              <w:rPr>
                <w:rFonts w:cs="Arial"/>
                <w:b/>
                <w:bCs/>
              </w:rPr>
              <w:t xml:space="preserve">uilding </w:t>
            </w:r>
            <w:r>
              <w:rPr>
                <w:rFonts w:cs="Arial"/>
                <w:b/>
                <w:bCs/>
              </w:rPr>
              <w:t>s</w:t>
            </w:r>
            <w:r w:rsidR="00C9156F" w:rsidRPr="00C52323">
              <w:rPr>
                <w:rFonts w:cs="Arial"/>
                <w:b/>
                <w:bCs/>
              </w:rPr>
              <w:t xml:space="preserve">ecurity of </w:t>
            </w:r>
            <w:r>
              <w:rPr>
                <w:rFonts w:cs="Arial"/>
                <w:b/>
                <w:bCs/>
              </w:rPr>
              <w:t>e</w:t>
            </w:r>
            <w:r w:rsidR="00C9156F" w:rsidRPr="00C52323">
              <w:rPr>
                <w:rFonts w:cs="Arial"/>
                <w:b/>
                <w:bCs/>
              </w:rPr>
              <w:t xml:space="preserve">xternal </w:t>
            </w:r>
            <w:r>
              <w:rPr>
                <w:rFonts w:cs="Arial"/>
                <w:b/>
                <w:bCs/>
              </w:rPr>
              <w:t>d</w:t>
            </w:r>
            <w:r w:rsidR="00C9156F" w:rsidRPr="00C52323">
              <w:rPr>
                <w:rFonts w:cs="Arial"/>
                <w:b/>
                <w:bCs/>
              </w:rPr>
              <w:t xml:space="preserve">oors </w:t>
            </w:r>
            <w:r w:rsidRPr="00C52323">
              <w:rPr>
                <w:rFonts w:cs="Arial"/>
              </w:rPr>
              <w:t xml:space="preserve">- </w:t>
            </w:r>
            <w:r w:rsidR="00C9156F" w:rsidRPr="00524567">
              <w:rPr>
                <w:rFonts w:cs="Arial"/>
              </w:rPr>
              <w:t>KS1 and KS2 external corridor doors are locked prior to 8:</w:t>
            </w:r>
            <w:r w:rsidR="00705DF2" w:rsidRPr="00524567">
              <w:rPr>
                <w:rFonts w:cs="Arial"/>
              </w:rPr>
              <w:t>30</w:t>
            </w:r>
            <w:r w:rsidR="00C9156F" w:rsidRPr="00524567">
              <w:rPr>
                <w:rFonts w:cs="Arial"/>
              </w:rPr>
              <w:t xml:space="preserve">am. </w:t>
            </w:r>
            <w:r w:rsidR="00705DF2" w:rsidRPr="00524567">
              <w:rPr>
                <w:rFonts w:cs="Arial"/>
              </w:rPr>
              <w:t>They are then opened until 8.50</w:t>
            </w:r>
            <w:r>
              <w:rPr>
                <w:rFonts w:cs="Arial"/>
              </w:rPr>
              <w:t>am</w:t>
            </w:r>
            <w:r w:rsidR="00C9156F" w:rsidRPr="00524567">
              <w:rPr>
                <w:rFonts w:cs="Arial"/>
              </w:rPr>
              <w:t xml:space="preserve">. They are open again for the duration of morning and afternoon playtimes and the lunchtime period. They are locked at the end of the afternoon session, when all children have vacated the building and the </w:t>
            </w:r>
            <w:r w:rsidR="00CE0602">
              <w:rPr>
                <w:rFonts w:cs="Arial"/>
              </w:rPr>
              <w:t>S</w:t>
            </w:r>
            <w:r w:rsidR="00C9156F" w:rsidRPr="00524567">
              <w:rPr>
                <w:rFonts w:cs="Arial"/>
              </w:rPr>
              <w:t xml:space="preserve">ite </w:t>
            </w:r>
            <w:r w:rsidR="00CE0602">
              <w:rPr>
                <w:rFonts w:cs="Arial"/>
              </w:rPr>
              <w:t>S</w:t>
            </w:r>
            <w:r w:rsidR="00C9156F" w:rsidRPr="00524567">
              <w:rPr>
                <w:rFonts w:cs="Arial"/>
              </w:rPr>
              <w:t>upervisor has locked the gates on Park Lane.</w:t>
            </w:r>
          </w:p>
          <w:p w14:paraId="05892CF5" w14:textId="77777777" w:rsidR="00705DF2" w:rsidRPr="008225CF" w:rsidRDefault="00705DF2"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175B4BA9" w14:textId="7BA496DE" w:rsidR="00C9156F" w:rsidRPr="00524567" w:rsidRDefault="00C9156F"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8225CF">
              <w:rPr>
                <w:rFonts w:cs="Arial"/>
                <w:b/>
                <w:bCs/>
              </w:rPr>
              <w:t>Security of the Nursery and classrooms</w:t>
            </w:r>
            <w:r w:rsidR="00A055D0">
              <w:rPr>
                <w:rFonts w:cs="Arial"/>
                <w:b/>
                <w:bCs/>
              </w:rPr>
              <w:t xml:space="preserve"> </w:t>
            </w:r>
            <w:r w:rsidR="00A055D0" w:rsidRPr="00A055D0">
              <w:rPr>
                <w:rFonts w:cs="Arial"/>
              </w:rPr>
              <w:t xml:space="preserve">- </w:t>
            </w:r>
            <w:r w:rsidRPr="00524567">
              <w:rPr>
                <w:rFonts w:cs="Arial"/>
              </w:rPr>
              <w:t>During Nursery sessions the Nursery doors are locked. Nursery children are supervised at all times including outside activities.</w:t>
            </w:r>
          </w:p>
          <w:p w14:paraId="7A8E5B50" w14:textId="77777777" w:rsidR="00705DF2" w:rsidRPr="00591566" w:rsidRDefault="00705DF2"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77093BB1" w14:textId="5BDB0234" w:rsidR="00C9156F" w:rsidRDefault="00C9156F"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91566">
              <w:rPr>
                <w:rFonts w:cs="Arial"/>
                <w:b/>
                <w:bCs/>
              </w:rPr>
              <w:lastRenderedPageBreak/>
              <w:t xml:space="preserve">Supervision of </w:t>
            </w:r>
            <w:r w:rsidR="00591566">
              <w:rPr>
                <w:rFonts w:cs="Arial"/>
                <w:b/>
                <w:bCs/>
              </w:rPr>
              <w:t>c</w:t>
            </w:r>
            <w:r w:rsidRPr="00591566">
              <w:rPr>
                <w:rFonts w:cs="Arial"/>
                <w:b/>
                <w:bCs/>
              </w:rPr>
              <w:t xml:space="preserve">hildren </w:t>
            </w:r>
            <w:r w:rsidR="00591566" w:rsidRPr="00591566">
              <w:rPr>
                <w:rFonts w:cs="Arial"/>
              </w:rPr>
              <w:t xml:space="preserve">- </w:t>
            </w:r>
            <w:r w:rsidR="00591566">
              <w:rPr>
                <w:rFonts w:cs="Arial"/>
              </w:rPr>
              <w:t>P</w:t>
            </w:r>
            <w:r w:rsidRPr="00524567">
              <w:rPr>
                <w:rFonts w:cs="Arial"/>
              </w:rPr>
              <w:t>upils should not arrive before 8.</w:t>
            </w:r>
            <w:r w:rsidR="00515F14" w:rsidRPr="00524567">
              <w:rPr>
                <w:rFonts w:cs="Arial"/>
              </w:rPr>
              <w:t>3</w:t>
            </w:r>
            <w:r w:rsidRPr="00524567">
              <w:rPr>
                <w:rFonts w:cs="Arial"/>
              </w:rPr>
              <w:t xml:space="preserve">0 am at which point the duty teacher </w:t>
            </w:r>
            <w:r w:rsidR="00515F14" w:rsidRPr="00524567">
              <w:rPr>
                <w:rFonts w:cs="Arial"/>
              </w:rPr>
              <w:t>opens</w:t>
            </w:r>
            <w:r w:rsidRPr="00524567">
              <w:rPr>
                <w:rFonts w:cs="Arial"/>
              </w:rPr>
              <w:t xml:space="preserve"> the relevant entry doors and all pupils will be required to commence school activities whilst being supervised by other members of staff.</w:t>
            </w:r>
            <w:r w:rsidR="00CD679F">
              <w:rPr>
                <w:rFonts w:cs="Arial"/>
              </w:rPr>
              <w:t xml:space="preserve"> </w:t>
            </w:r>
            <w:r w:rsidRPr="00524567">
              <w:rPr>
                <w:rFonts w:cs="Arial"/>
              </w:rPr>
              <w:t xml:space="preserve">The </w:t>
            </w:r>
            <w:r w:rsidR="00891C10">
              <w:rPr>
                <w:rFonts w:cs="Arial"/>
              </w:rPr>
              <w:t>H</w:t>
            </w:r>
            <w:r w:rsidRPr="00524567">
              <w:rPr>
                <w:rFonts w:cs="Arial"/>
              </w:rPr>
              <w:t xml:space="preserve">eadteacher or in </w:t>
            </w:r>
            <w:r w:rsidR="00891C10">
              <w:rPr>
                <w:rFonts w:cs="Arial"/>
              </w:rPr>
              <w:t xml:space="preserve">their </w:t>
            </w:r>
            <w:r w:rsidRPr="00524567">
              <w:rPr>
                <w:rFonts w:cs="Arial"/>
              </w:rPr>
              <w:t>absence the</w:t>
            </w:r>
            <w:r w:rsidR="003547CA">
              <w:rPr>
                <w:rFonts w:cs="Arial"/>
              </w:rPr>
              <w:t xml:space="preserve"> Assistant headteachers, Emma Bradford and Adam Parr</w:t>
            </w:r>
            <w:r w:rsidRPr="00524567">
              <w:rPr>
                <w:rFonts w:cs="Arial"/>
              </w:rPr>
              <w:t xml:space="preserve"> remains on the premises until the last child is collected. </w:t>
            </w:r>
          </w:p>
          <w:p w14:paraId="2B378017" w14:textId="77777777" w:rsidR="00CD679F" w:rsidRPr="00891C10" w:rsidRDefault="00CD679F" w:rsidP="00C9156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6DBE6451" w14:textId="2E924F0E" w:rsidR="00C9156F" w:rsidRPr="00D32C28" w:rsidRDefault="00C9156F" w:rsidP="0032627D">
            <w:pPr>
              <w:rPr>
                <w:i/>
                <w:iCs/>
                <w:snapToGrid w:val="0"/>
              </w:rPr>
            </w:pPr>
            <w:r w:rsidRPr="00F37ED1">
              <w:rPr>
                <w:rFonts w:cs="Arial"/>
                <w:b/>
                <w:bCs/>
              </w:rPr>
              <w:t>Security of the building</w:t>
            </w:r>
            <w:r w:rsidRPr="00524567">
              <w:rPr>
                <w:rFonts w:cs="Arial"/>
              </w:rPr>
              <w:t xml:space="preserve"> - the alarm system is set each day.</w:t>
            </w:r>
          </w:p>
        </w:tc>
      </w:tr>
    </w:tbl>
    <w:p w14:paraId="046771A3" w14:textId="77777777" w:rsidR="003C6020" w:rsidRPr="00D32C28" w:rsidRDefault="003C6020" w:rsidP="00D32C28">
      <w:pPr>
        <w:spacing w:after="0"/>
        <w:rPr>
          <w:b/>
          <w:bCs/>
          <w:snapToGrid w:val="0"/>
        </w:rPr>
      </w:pPr>
    </w:p>
    <w:p w14:paraId="0F7F26E0" w14:textId="77777777" w:rsidR="00091A9D" w:rsidRPr="00D32C28" w:rsidRDefault="003C6020">
      <w:pPr>
        <w:pStyle w:val="ListParagraph"/>
        <w:numPr>
          <w:ilvl w:val="0"/>
          <w:numId w:val="1"/>
        </w:numPr>
        <w:spacing w:after="0"/>
        <w:rPr>
          <w:b/>
          <w:bCs/>
          <w:i/>
          <w:snapToGrid w:val="0"/>
        </w:rPr>
      </w:pPr>
      <w:r w:rsidRPr="00D32C28">
        <w:rPr>
          <w:b/>
          <w:bCs/>
          <w:snapToGrid w:val="0"/>
        </w:rPr>
        <w:t xml:space="preserve"> </w:t>
      </w:r>
      <w:r w:rsidR="008133FF" w:rsidRPr="00D32C28">
        <w:rPr>
          <w:b/>
          <w:bCs/>
          <w:snapToGrid w:val="0"/>
        </w:rPr>
        <w:t>Water Hygiene</w:t>
      </w:r>
    </w:p>
    <w:tbl>
      <w:tblPr>
        <w:tblStyle w:val="TableGrid"/>
        <w:tblW w:w="0" w:type="auto"/>
        <w:tblInd w:w="108" w:type="dxa"/>
        <w:tblLook w:val="04A0" w:firstRow="1" w:lastRow="0" w:firstColumn="1" w:lastColumn="0" w:noHBand="0" w:noVBand="1"/>
      </w:tblPr>
      <w:tblGrid>
        <w:gridCol w:w="5062"/>
        <w:gridCol w:w="4378"/>
      </w:tblGrid>
      <w:tr w:rsidR="00515F14" w:rsidRPr="00615A43" w14:paraId="481DE59B" w14:textId="77777777" w:rsidTr="00DB3693">
        <w:tc>
          <w:tcPr>
            <w:tcW w:w="5062" w:type="dxa"/>
          </w:tcPr>
          <w:p w14:paraId="1C031CBE" w14:textId="77777777" w:rsidR="00515F14" w:rsidRPr="00D32C28" w:rsidRDefault="00515F14" w:rsidP="00515F14">
            <w:pPr>
              <w:rPr>
                <w:i/>
                <w:iCs/>
                <w:snapToGrid w:val="0"/>
              </w:rPr>
            </w:pPr>
            <w:r w:rsidRPr="00D32C28">
              <w:rPr>
                <w:i/>
                <w:iCs/>
                <w:snapToGrid w:val="0"/>
              </w:rPr>
              <w:t>Name of Premises Manager responsible for managing water system safety.</w:t>
            </w:r>
          </w:p>
        </w:tc>
        <w:tc>
          <w:tcPr>
            <w:tcW w:w="4378" w:type="dxa"/>
          </w:tcPr>
          <w:p w14:paraId="1010938F" w14:textId="77777777" w:rsidR="005A566E" w:rsidRDefault="005A566E" w:rsidP="00515F14">
            <w:pPr>
              <w:rPr>
                <w:rFonts w:eastAsia="Times New Roman" w:cs="Arial"/>
                <w:snapToGrid w:val="0"/>
              </w:rPr>
            </w:pPr>
            <w:r>
              <w:rPr>
                <w:rFonts w:eastAsia="Times New Roman" w:cs="Arial"/>
                <w:snapToGrid w:val="0"/>
              </w:rPr>
              <w:t>Jane King</w:t>
            </w:r>
          </w:p>
          <w:p w14:paraId="3E7275CC" w14:textId="68B20256" w:rsidR="00515F14" w:rsidRPr="00510BDA" w:rsidRDefault="00515F14" w:rsidP="00515F14">
            <w:pPr>
              <w:rPr>
                <w:i/>
                <w:iCs/>
                <w:snapToGrid w:val="0"/>
              </w:rPr>
            </w:pPr>
            <w:r w:rsidRPr="00510BDA">
              <w:rPr>
                <w:rFonts w:eastAsia="Times New Roman" w:cs="Arial"/>
                <w:snapToGrid w:val="0"/>
              </w:rPr>
              <w:t>Ian Johnson</w:t>
            </w:r>
          </w:p>
        </w:tc>
      </w:tr>
      <w:tr w:rsidR="00515F14" w:rsidRPr="00615A43" w14:paraId="0CF3007B" w14:textId="77777777" w:rsidTr="00DB3693">
        <w:tc>
          <w:tcPr>
            <w:tcW w:w="5062" w:type="dxa"/>
          </w:tcPr>
          <w:p w14:paraId="3DFE44A0" w14:textId="77777777" w:rsidR="00515F14" w:rsidRPr="00D32C28" w:rsidRDefault="00515F14" w:rsidP="00515F14">
            <w:pPr>
              <w:rPr>
                <w:i/>
                <w:iCs/>
                <w:snapToGrid w:val="0"/>
              </w:rPr>
            </w:pPr>
            <w:r w:rsidRPr="00D32C28">
              <w:rPr>
                <w:i/>
                <w:iCs/>
                <w:snapToGrid w:val="0"/>
              </w:rPr>
              <w:t xml:space="preserve">Name of contractors who have undertaken a risk assessment of the water system </w:t>
            </w:r>
          </w:p>
        </w:tc>
        <w:tc>
          <w:tcPr>
            <w:tcW w:w="4378" w:type="dxa"/>
          </w:tcPr>
          <w:p w14:paraId="5E9B7561" w14:textId="53DE2325" w:rsidR="00515F14" w:rsidRPr="00510BDA" w:rsidRDefault="00515F14" w:rsidP="00515F14">
            <w:pPr>
              <w:rPr>
                <w:i/>
                <w:iCs/>
                <w:snapToGrid w:val="0"/>
              </w:rPr>
            </w:pPr>
            <w:r w:rsidRPr="00510BDA">
              <w:rPr>
                <w:rFonts w:eastAsia="Times New Roman" w:cs="Arial"/>
                <w:snapToGrid w:val="0"/>
              </w:rPr>
              <w:t>IWS</w:t>
            </w:r>
          </w:p>
        </w:tc>
      </w:tr>
      <w:tr w:rsidR="00515F14" w:rsidRPr="00615A43" w14:paraId="27920CD7" w14:textId="77777777" w:rsidTr="00DB3693">
        <w:tc>
          <w:tcPr>
            <w:tcW w:w="5062" w:type="dxa"/>
          </w:tcPr>
          <w:p w14:paraId="616613EC" w14:textId="77777777" w:rsidR="00515F14" w:rsidRPr="00D32C28" w:rsidRDefault="00515F14" w:rsidP="00515F14">
            <w:pPr>
              <w:rPr>
                <w:i/>
                <w:iCs/>
                <w:snapToGrid w:val="0"/>
              </w:rPr>
            </w:pPr>
            <w:r w:rsidRPr="00D32C28">
              <w:rPr>
                <w:i/>
                <w:iCs/>
                <w:snapToGrid w:val="0"/>
              </w:rPr>
              <w:t>Name of contractors who carry out regular testing of the water system:</w:t>
            </w:r>
          </w:p>
        </w:tc>
        <w:tc>
          <w:tcPr>
            <w:tcW w:w="4378" w:type="dxa"/>
          </w:tcPr>
          <w:p w14:paraId="24172924" w14:textId="4A4D1CBB" w:rsidR="00515F14" w:rsidRPr="003E7322" w:rsidRDefault="003E7322" w:rsidP="00515F14">
            <w:pPr>
              <w:rPr>
                <w:snapToGrid w:val="0"/>
              </w:rPr>
            </w:pPr>
            <w:r w:rsidRPr="004F249B">
              <w:rPr>
                <w:snapToGrid w:val="0"/>
              </w:rPr>
              <w:t>HSL</w:t>
            </w:r>
          </w:p>
        </w:tc>
      </w:tr>
      <w:tr w:rsidR="00515F14" w:rsidRPr="00615A43" w14:paraId="6EF808BC" w14:textId="77777777" w:rsidTr="00DB3693">
        <w:tc>
          <w:tcPr>
            <w:tcW w:w="5062" w:type="dxa"/>
          </w:tcPr>
          <w:p w14:paraId="290367E1" w14:textId="77777777" w:rsidR="00515F14" w:rsidRPr="00D32C28" w:rsidRDefault="00515F14" w:rsidP="00515F14">
            <w:pPr>
              <w:rPr>
                <w:i/>
                <w:iCs/>
                <w:snapToGrid w:val="0"/>
              </w:rPr>
            </w:pPr>
            <w:r w:rsidRPr="00D32C28">
              <w:rPr>
                <w:i/>
                <w:iCs/>
                <w:snapToGrid w:val="0"/>
              </w:rPr>
              <w:t>Location of the water system safety manual and water hygiene testing log</w:t>
            </w:r>
          </w:p>
        </w:tc>
        <w:tc>
          <w:tcPr>
            <w:tcW w:w="4378" w:type="dxa"/>
          </w:tcPr>
          <w:p w14:paraId="02B4D911" w14:textId="6CC398DA" w:rsidR="00515F14" w:rsidRPr="00510BDA" w:rsidRDefault="00515F14" w:rsidP="00515F14">
            <w:pPr>
              <w:rPr>
                <w:i/>
                <w:iCs/>
                <w:snapToGrid w:val="0"/>
              </w:rPr>
            </w:pPr>
            <w:r w:rsidRPr="00510BDA">
              <w:rPr>
                <w:rFonts w:eastAsia="Times New Roman" w:cs="Arial"/>
                <w:snapToGrid w:val="0"/>
              </w:rPr>
              <w:t xml:space="preserve">Site </w:t>
            </w:r>
            <w:r w:rsidR="003E7322">
              <w:rPr>
                <w:rFonts w:eastAsia="Times New Roman" w:cs="Arial"/>
                <w:snapToGrid w:val="0"/>
              </w:rPr>
              <w:t>S</w:t>
            </w:r>
            <w:r w:rsidRPr="00510BDA">
              <w:rPr>
                <w:rFonts w:eastAsia="Times New Roman" w:cs="Arial"/>
                <w:snapToGrid w:val="0"/>
              </w:rPr>
              <w:t>upervisor’s office</w:t>
            </w:r>
          </w:p>
        </w:tc>
      </w:tr>
      <w:tr w:rsidR="00515F14" w:rsidRPr="00615A43" w14:paraId="6296AA46" w14:textId="77777777" w:rsidTr="00237E4B">
        <w:trPr>
          <w:trHeight w:val="779"/>
        </w:trPr>
        <w:tc>
          <w:tcPr>
            <w:tcW w:w="9440" w:type="dxa"/>
            <w:gridSpan w:val="2"/>
          </w:tcPr>
          <w:p w14:paraId="3C7410E8" w14:textId="77777777" w:rsidR="00515F14" w:rsidRPr="00D32C28" w:rsidRDefault="00515F14" w:rsidP="00515F14">
            <w:pPr>
              <w:rPr>
                <w:i/>
                <w:iCs/>
                <w:snapToGrid w:val="0"/>
              </w:rPr>
            </w:pPr>
            <w:r w:rsidRPr="00D32C28">
              <w:rPr>
                <w:i/>
                <w:iCs/>
                <w:snapToGrid w:val="0"/>
              </w:rPr>
              <w:t>Our arrangements to ensure contractors have information about water systems are:</w:t>
            </w:r>
          </w:p>
          <w:p w14:paraId="09AE5674" w14:textId="77777777" w:rsidR="00734E86" w:rsidRPr="00C353F8" w:rsidRDefault="00734E86" w:rsidP="00515F1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24F9E750" w14:textId="6E626089" w:rsidR="00515F14" w:rsidRPr="00865EB4" w:rsidRDefault="00515F14" w:rsidP="005A566E">
            <w:pPr>
              <w:pStyle w:val="ListParagraph"/>
              <w:widowControl w:val="0"/>
              <w:numPr>
                <w:ilvl w:val="0"/>
                <w:numId w:val="4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865EB4">
              <w:rPr>
                <w:rFonts w:cs="Arial"/>
              </w:rPr>
              <w:t xml:space="preserve">The </w:t>
            </w:r>
            <w:r w:rsidR="009F4528" w:rsidRPr="00865EB4">
              <w:rPr>
                <w:rFonts w:cs="Arial"/>
              </w:rPr>
              <w:t>academy</w:t>
            </w:r>
            <w:r w:rsidRPr="00865EB4">
              <w:rPr>
                <w:rFonts w:cs="Arial"/>
              </w:rPr>
              <w:t xml:space="preserve"> complies with advice on the potential risks from legionella as identified in guidance from the HSE.</w:t>
            </w:r>
          </w:p>
          <w:p w14:paraId="222B9BFD" w14:textId="4F1E4834" w:rsidR="00515F14" w:rsidRPr="00865EB4" w:rsidRDefault="00515F14" w:rsidP="005A566E">
            <w:pPr>
              <w:pStyle w:val="ListParagraph"/>
              <w:widowControl w:val="0"/>
              <w:numPr>
                <w:ilvl w:val="0"/>
                <w:numId w:val="4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865EB4">
              <w:rPr>
                <w:rFonts w:cs="Arial"/>
              </w:rPr>
              <w:t xml:space="preserve">A legionella water risk assessment of the </w:t>
            </w:r>
            <w:r w:rsidR="005A566E" w:rsidRPr="00865EB4">
              <w:rPr>
                <w:rFonts w:cs="Arial"/>
              </w:rPr>
              <w:t>academy</w:t>
            </w:r>
            <w:r w:rsidRPr="00865EB4">
              <w:rPr>
                <w:rFonts w:cs="Arial"/>
              </w:rPr>
              <w:t xml:space="preserve"> has been completed by a competent contractor.</w:t>
            </w:r>
          </w:p>
          <w:p w14:paraId="7E0C0E06" w14:textId="0B1E0411" w:rsidR="00515F14" w:rsidRPr="00865EB4" w:rsidRDefault="00515F14" w:rsidP="005A566E">
            <w:pPr>
              <w:pStyle w:val="ListParagraph"/>
              <w:widowControl w:val="0"/>
              <w:numPr>
                <w:ilvl w:val="0"/>
                <w:numId w:val="4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865EB4">
              <w:rPr>
                <w:rFonts w:cs="Arial"/>
              </w:rPr>
              <w:t xml:space="preserve">The </w:t>
            </w:r>
            <w:r w:rsidR="005A566E" w:rsidRPr="00865EB4">
              <w:rPr>
                <w:rFonts w:cs="Arial"/>
              </w:rPr>
              <w:t>H</w:t>
            </w:r>
            <w:r w:rsidRPr="00865EB4">
              <w:rPr>
                <w:rFonts w:cs="Arial"/>
              </w:rPr>
              <w:t>eadteacher is responsible for ensuring that all operational controls are being carried out and recorded in the legionella control log book.</w:t>
            </w:r>
          </w:p>
          <w:p w14:paraId="35B457BC" w14:textId="77777777" w:rsidR="00515F14" w:rsidRPr="00D32C28" w:rsidRDefault="00515F14" w:rsidP="00515F14">
            <w:pPr>
              <w:rPr>
                <w:i/>
                <w:iCs/>
                <w:snapToGrid w:val="0"/>
              </w:rPr>
            </w:pPr>
          </w:p>
        </w:tc>
      </w:tr>
      <w:tr w:rsidR="00515F14" w:rsidRPr="00615A43" w14:paraId="2AAAB912" w14:textId="77777777" w:rsidTr="00DB3693">
        <w:tc>
          <w:tcPr>
            <w:tcW w:w="9440" w:type="dxa"/>
            <w:gridSpan w:val="2"/>
          </w:tcPr>
          <w:p w14:paraId="490F3D9C" w14:textId="77777777" w:rsidR="00515F14" w:rsidRPr="00D32C28" w:rsidRDefault="00515F14" w:rsidP="00515F14">
            <w:pPr>
              <w:rPr>
                <w:i/>
                <w:iCs/>
                <w:snapToGrid w:val="0"/>
              </w:rPr>
            </w:pPr>
            <w:r w:rsidRPr="00D32C28">
              <w:rPr>
                <w:i/>
                <w:iCs/>
                <w:snapToGrid w:val="0"/>
              </w:rPr>
              <w:t>Our arrangements to ensure all academy staff carrying out checks or testing or maintenance have information about the water system:</w:t>
            </w:r>
          </w:p>
          <w:p w14:paraId="5083FBBB" w14:textId="77777777" w:rsidR="005A566E" w:rsidRPr="00C353F8" w:rsidRDefault="005A566E" w:rsidP="00515F1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7B5DD765" w14:textId="791C5F61" w:rsidR="00515F14" w:rsidRPr="00F637EA" w:rsidRDefault="00515F14" w:rsidP="00515F1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637EA">
              <w:rPr>
                <w:rFonts w:cs="Arial"/>
              </w:rPr>
              <w:t xml:space="preserve">The contractor will be responsible for the following: </w:t>
            </w:r>
          </w:p>
          <w:p w14:paraId="2E46D2AA" w14:textId="15AE127C" w:rsidR="00515F14" w:rsidRPr="00F637EA" w:rsidRDefault="00515F14" w:rsidP="005A566E">
            <w:pPr>
              <w:pStyle w:val="ListParagraph"/>
              <w:widowControl w:val="0"/>
              <w:numPr>
                <w:ilvl w:val="0"/>
                <w:numId w:val="4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637EA">
              <w:rPr>
                <w:rFonts w:cs="Arial"/>
              </w:rPr>
              <w:t xml:space="preserve">Monthly temperature checks </w:t>
            </w:r>
          </w:p>
          <w:p w14:paraId="6E0C943A" w14:textId="325C8A16" w:rsidR="00515F14" w:rsidRPr="00F637EA" w:rsidRDefault="00515F14" w:rsidP="005A566E">
            <w:pPr>
              <w:pStyle w:val="ListParagraph"/>
              <w:widowControl w:val="0"/>
              <w:numPr>
                <w:ilvl w:val="0"/>
                <w:numId w:val="4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637EA">
              <w:rPr>
                <w:rFonts w:cs="Arial"/>
              </w:rPr>
              <w:t>Sampling &amp; disinfecting of water tanks</w:t>
            </w:r>
          </w:p>
          <w:p w14:paraId="739F786B" w14:textId="25D681CA" w:rsidR="00515F14" w:rsidRPr="00F637EA" w:rsidRDefault="00515F14" w:rsidP="005A566E">
            <w:pPr>
              <w:pStyle w:val="ListParagraph"/>
              <w:widowControl w:val="0"/>
              <w:numPr>
                <w:ilvl w:val="0"/>
                <w:numId w:val="4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637EA">
              <w:rPr>
                <w:rFonts w:cs="Arial"/>
              </w:rPr>
              <w:t xml:space="preserve">Testing &amp; </w:t>
            </w:r>
            <w:r w:rsidR="0013120A" w:rsidRPr="00F637EA">
              <w:rPr>
                <w:rFonts w:cs="Arial"/>
              </w:rPr>
              <w:t>i</w:t>
            </w:r>
            <w:r w:rsidRPr="00F637EA">
              <w:rPr>
                <w:rFonts w:cs="Arial"/>
              </w:rPr>
              <w:t>nspection of Thermo-Static Mixing Valves (annually)</w:t>
            </w:r>
          </w:p>
          <w:p w14:paraId="78AA80FA" w14:textId="77777777" w:rsidR="005A566E" w:rsidRPr="00C353F8" w:rsidRDefault="005A566E" w:rsidP="00515F1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47DB8ABF" w14:textId="725D198F" w:rsidR="00515F14" w:rsidRPr="00F637EA" w:rsidRDefault="00515F14" w:rsidP="00515F1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637EA">
              <w:rPr>
                <w:rFonts w:cs="Arial"/>
              </w:rPr>
              <w:t xml:space="preserve">The Site Supervisor will: </w:t>
            </w:r>
          </w:p>
          <w:p w14:paraId="2FBF60BF" w14:textId="4AAA2CE2" w:rsidR="00CB7303" w:rsidRPr="00F637EA" w:rsidRDefault="00CB7303" w:rsidP="005A566E">
            <w:pPr>
              <w:pStyle w:val="ListParagraph"/>
              <w:widowControl w:val="0"/>
              <w:numPr>
                <w:ilvl w:val="0"/>
                <w:numId w:val="4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637EA">
              <w:rPr>
                <w:rFonts w:cs="Arial"/>
              </w:rPr>
              <w:t xml:space="preserve">Complete </w:t>
            </w:r>
            <w:r w:rsidR="00AE77DD" w:rsidRPr="00F637EA">
              <w:rPr>
                <w:rFonts w:cs="Arial"/>
              </w:rPr>
              <w:t>water hygiene safety training.</w:t>
            </w:r>
          </w:p>
          <w:p w14:paraId="4C668E30" w14:textId="114218D5" w:rsidR="00515F14" w:rsidRPr="00F637EA" w:rsidRDefault="00515F14" w:rsidP="005A566E">
            <w:pPr>
              <w:pStyle w:val="ListParagraph"/>
              <w:widowControl w:val="0"/>
              <w:numPr>
                <w:ilvl w:val="0"/>
                <w:numId w:val="4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637EA">
              <w:rPr>
                <w:rFonts w:cs="Arial"/>
              </w:rPr>
              <w:t>Identify and carry out flushing of rarely used outlets on a regular basis, and during school holiday periods.</w:t>
            </w:r>
          </w:p>
          <w:p w14:paraId="27E6428F" w14:textId="77777777" w:rsidR="001539C2" w:rsidRPr="00C353F8" w:rsidRDefault="001539C2" w:rsidP="001539C2">
            <w:pPr>
              <w:rPr>
                <w:rFonts w:cs="Arial"/>
                <w:sz w:val="16"/>
                <w:szCs w:val="16"/>
              </w:rPr>
            </w:pPr>
          </w:p>
          <w:p w14:paraId="798E9073" w14:textId="77777777" w:rsidR="00515F14" w:rsidRPr="00F637EA" w:rsidRDefault="00515F14" w:rsidP="0032627D">
            <w:pPr>
              <w:rPr>
                <w:rFonts w:cs="Arial"/>
              </w:rPr>
            </w:pPr>
            <w:r w:rsidRPr="00F637EA">
              <w:rPr>
                <w:rFonts w:cs="Arial"/>
              </w:rPr>
              <w:t>Test records are to be located in the log book</w:t>
            </w:r>
          </w:p>
          <w:p w14:paraId="5EA9944A" w14:textId="1FE399C3" w:rsidR="0032627D" w:rsidRPr="00D32C28" w:rsidRDefault="0032627D" w:rsidP="0032627D">
            <w:pPr>
              <w:rPr>
                <w:i/>
                <w:iCs/>
                <w:snapToGrid w:val="0"/>
              </w:rPr>
            </w:pPr>
          </w:p>
        </w:tc>
      </w:tr>
    </w:tbl>
    <w:p w14:paraId="728AA760" w14:textId="77777777" w:rsidR="003C6020" w:rsidRDefault="003C6020" w:rsidP="001919E1">
      <w:pPr>
        <w:spacing w:after="0"/>
        <w:rPr>
          <w:snapToGrid w:val="0"/>
        </w:rPr>
      </w:pPr>
    </w:p>
    <w:p w14:paraId="4C4404C9" w14:textId="77777777" w:rsidR="00CD7161" w:rsidRPr="001919E1" w:rsidRDefault="00CD7161">
      <w:pPr>
        <w:pStyle w:val="ListParagraph"/>
        <w:numPr>
          <w:ilvl w:val="0"/>
          <w:numId w:val="1"/>
        </w:numPr>
        <w:spacing w:after="0"/>
        <w:rPr>
          <w:b/>
          <w:bCs/>
          <w:snapToGrid w:val="0"/>
        </w:rPr>
      </w:pPr>
      <w:r w:rsidRPr="001919E1">
        <w:rPr>
          <w:b/>
          <w:bCs/>
          <w:snapToGrid w:val="0"/>
        </w:rPr>
        <w:t>Working at Height</w:t>
      </w:r>
    </w:p>
    <w:tbl>
      <w:tblPr>
        <w:tblStyle w:val="TableGrid"/>
        <w:tblW w:w="0" w:type="auto"/>
        <w:tblInd w:w="108" w:type="dxa"/>
        <w:tblLook w:val="04A0" w:firstRow="1" w:lastRow="0" w:firstColumn="1" w:lastColumn="0" w:noHBand="0" w:noVBand="1"/>
      </w:tblPr>
      <w:tblGrid>
        <w:gridCol w:w="5103"/>
        <w:gridCol w:w="4337"/>
      </w:tblGrid>
      <w:tr w:rsidR="00515F14" w:rsidRPr="00615A43" w14:paraId="5E4CB2BD" w14:textId="77777777" w:rsidTr="00237E4B">
        <w:tc>
          <w:tcPr>
            <w:tcW w:w="5103" w:type="dxa"/>
          </w:tcPr>
          <w:p w14:paraId="6878770C" w14:textId="77777777" w:rsidR="00515F14" w:rsidRPr="001919E1" w:rsidRDefault="00515F14" w:rsidP="00515F14">
            <w:pPr>
              <w:rPr>
                <w:i/>
                <w:iCs/>
                <w:snapToGrid w:val="0"/>
              </w:rPr>
            </w:pPr>
            <w:r w:rsidRPr="001919E1">
              <w:rPr>
                <w:i/>
                <w:iCs/>
                <w:snapToGrid w:val="0"/>
              </w:rPr>
              <w:t xml:space="preserve">Name(s) of person responsible managing the risk of work at height on the premises: </w:t>
            </w:r>
          </w:p>
        </w:tc>
        <w:tc>
          <w:tcPr>
            <w:tcW w:w="4337" w:type="dxa"/>
          </w:tcPr>
          <w:p w14:paraId="707BF401" w14:textId="352E4ECA" w:rsidR="00515F14" w:rsidRPr="00320EC5" w:rsidRDefault="00515F14" w:rsidP="00515F14">
            <w:pPr>
              <w:rPr>
                <w:snapToGrid w:val="0"/>
              </w:rPr>
            </w:pPr>
            <w:r w:rsidRPr="00320EC5">
              <w:rPr>
                <w:rFonts w:eastAsia="Times New Roman" w:cs="Arial"/>
                <w:snapToGrid w:val="0"/>
              </w:rPr>
              <w:t>Jane King</w:t>
            </w:r>
          </w:p>
        </w:tc>
      </w:tr>
      <w:tr w:rsidR="00515F14" w:rsidRPr="002D6DFA" w14:paraId="0D66FC5D" w14:textId="77777777" w:rsidTr="00237E4B">
        <w:tc>
          <w:tcPr>
            <w:tcW w:w="9440" w:type="dxa"/>
            <w:gridSpan w:val="2"/>
          </w:tcPr>
          <w:p w14:paraId="3F71D78C" w14:textId="77777777" w:rsidR="00515F14" w:rsidRPr="002D6DFA" w:rsidRDefault="00515F14" w:rsidP="00515F14">
            <w:pPr>
              <w:rPr>
                <w:snapToGrid w:val="0"/>
              </w:rPr>
            </w:pPr>
            <w:r w:rsidRPr="002D6DFA">
              <w:rPr>
                <w:snapToGrid w:val="0"/>
              </w:rPr>
              <w:t xml:space="preserve">Work at height is avoided where possible. </w:t>
            </w:r>
          </w:p>
        </w:tc>
      </w:tr>
      <w:tr w:rsidR="00515F14" w:rsidRPr="00615A43" w14:paraId="07DE5CC8" w14:textId="77777777" w:rsidTr="00237E4B">
        <w:tc>
          <w:tcPr>
            <w:tcW w:w="9440" w:type="dxa"/>
            <w:gridSpan w:val="2"/>
          </w:tcPr>
          <w:p w14:paraId="42EC41D8" w14:textId="77777777" w:rsidR="00515F14" w:rsidRDefault="00515F14" w:rsidP="00515F14">
            <w:pPr>
              <w:rPr>
                <w:i/>
                <w:iCs/>
                <w:snapToGrid w:val="0"/>
              </w:rPr>
            </w:pPr>
            <w:r w:rsidRPr="001919E1">
              <w:rPr>
                <w:i/>
                <w:iCs/>
                <w:snapToGrid w:val="0"/>
              </w:rPr>
              <w:t>Our arrangements for managing work at height are:</w:t>
            </w:r>
          </w:p>
          <w:p w14:paraId="190F1BA5" w14:textId="77777777" w:rsidR="00F40878" w:rsidRPr="00C353F8" w:rsidRDefault="00F40878" w:rsidP="00515F1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6"/>
                <w:szCs w:val="16"/>
              </w:rPr>
            </w:pPr>
          </w:p>
          <w:p w14:paraId="306D609B" w14:textId="139319AC" w:rsidR="00E86D89" w:rsidRDefault="00E86D89" w:rsidP="005B6A10">
            <w:pPr>
              <w:pStyle w:val="ListParagraph"/>
              <w:widowControl w:val="0"/>
              <w:numPr>
                <w:ilvl w:val="0"/>
                <w:numId w:val="4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A Working at Height Risk Assessment has been completed.</w:t>
            </w:r>
          </w:p>
          <w:p w14:paraId="4819DB27" w14:textId="6F371D56" w:rsidR="00026B5F" w:rsidRDefault="00F40878" w:rsidP="005B6A10">
            <w:pPr>
              <w:pStyle w:val="ListParagraph"/>
              <w:widowControl w:val="0"/>
              <w:numPr>
                <w:ilvl w:val="0"/>
                <w:numId w:val="4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Only staff that have completed ladder safety training with an external provider are allow</w:t>
            </w:r>
            <w:r w:rsidR="00026B5F">
              <w:t>ed</w:t>
            </w:r>
            <w:r>
              <w:t xml:space="preserve"> to have access to the roof</w:t>
            </w:r>
            <w:r w:rsidR="00026B5F">
              <w:t>.</w:t>
            </w:r>
          </w:p>
          <w:p w14:paraId="4E3C5B35" w14:textId="7891C3FC" w:rsidR="00F0353D" w:rsidRDefault="00F0353D" w:rsidP="005B6A10">
            <w:pPr>
              <w:pStyle w:val="ListParagraph"/>
              <w:widowControl w:val="0"/>
              <w:numPr>
                <w:ilvl w:val="0"/>
                <w:numId w:val="4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Appropriate</w:t>
            </w:r>
            <w:r w:rsidR="00E86D89">
              <w:t xml:space="preserve"> equipment is provided for work at height where required.</w:t>
            </w:r>
          </w:p>
          <w:p w14:paraId="2E48CE1E" w14:textId="04424BFC" w:rsidR="00BD426F" w:rsidRDefault="00BD426F" w:rsidP="005B6A10">
            <w:pPr>
              <w:pStyle w:val="ListParagraph"/>
              <w:widowControl w:val="0"/>
              <w:numPr>
                <w:ilvl w:val="0"/>
                <w:numId w:val="4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pPr>
            <w:r>
              <w:t>Staff who carry out</w:t>
            </w:r>
            <w:r w:rsidR="009F5151">
              <w:t xml:space="preserve"> work at height are trained</w:t>
            </w:r>
            <w:r w:rsidR="00B36033">
              <w:t xml:space="preserve"> to use the equipment provided.</w:t>
            </w:r>
          </w:p>
          <w:p w14:paraId="73DD3244" w14:textId="7BF5DE89" w:rsidR="00515F14" w:rsidRPr="001919E1" w:rsidRDefault="00F40878" w:rsidP="00C353F8">
            <w:pPr>
              <w:pStyle w:val="ListParagraph"/>
              <w:widowControl w:val="0"/>
              <w:numPr>
                <w:ilvl w:val="0"/>
                <w:numId w:val="4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iCs/>
                <w:snapToGrid w:val="0"/>
              </w:rPr>
            </w:pPr>
            <w:r>
              <w:t>Ladders and access equipment are inspected 6 monthly by the Site Supervisor</w:t>
            </w:r>
            <w:r w:rsidR="00C2551D">
              <w:t xml:space="preserve"> and records are kept in the Site Supervisor’s office.</w:t>
            </w:r>
          </w:p>
        </w:tc>
      </w:tr>
    </w:tbl>
    <w:p w14:paraId="221CA717" w14:textId="77777777" w:rsidR="003C6020" w:rsidRDefault="003C6020" w:rsidP="001919E1">
      <w:pPr>
        <w:spacing w:after="0"/>
        <w:rPr>
          <w:b/>
          <w:bCs/>
          <w:snapToGrid w:val="0"/>
        </w:rPr>
      </w:pPr>
    </w:p>
    <w:p w14:paraId="41A50DC7" w14:textId="77777777" w:rsidR="00924695" w:rsidRPr="001919E1" w:rsidRDefault="00924695" w:rsidP="001919E1">
      <w:pPr>
        <w:spacing w:after="0"/>
        <w:rPr>
          <w:b/>
          <w:bCs/>
          <w:snapToGrid w:val="0"/>
        </w:rPr>
      </w:pPr>
    </w:p>
    <w:p w14:paraId="4042F027" w14:textId="77777777" w:rsidR="00091A9D" w:rsidRPr="001919E1" w:rsidRDefault="00091A9D">
      <w:pPr>
        <w:pStyle w:val="ListParagraph"/>
        <w:numPr>
          <w:ilvl w:val="0"/>
          <w:numId w:val="1"/>
        </w:numPr>
        <w:spacing w:after="0"/>
        <w:rPr>
          <w:b/>
          <w:bCs/>
          <w:snapToGrid w:val="0"/>
        </w:rPr>
      </w:pPr>
      <w:r w:rsidRPr="001919E1">
        <w:rPr>
          <w:b/>
          <w:bCs/>
          <w:snapToGrid w:val="0"/>
        </w:rPr>
        <w:t>Work Experience</w:t>
      </w:r>
    </w:p>
    <w:tbl>
      <w:tblPr>
        <w:tblStyle w:val="TableGrid"/>
        <w:tblW w:w="0" w:type="auto"/>
        <w:tblInd w:w="108" w:type="dxa"/>
        <w:tblLook w:val="04A0" w:firstRow="1" w:lastRow="0" w:firstColumn="1" w:lastColumn="0" w:noHBand="0" w:noVBand="1"/>
      </w:tblPr>
      <w:tblGrid>
        <w:gridCol w:w="5103"/>
        <w:gridCol w:w="4337"/>
      </w:tblGrid>
      <w:tr w:rsidR="00AB7935" w:rsidRPr="00615A43" w14:paraId="48CBAC84" w14:textId="77777777" w:rsidTr="00237E4B">
        <w:tc>
          <w:tcPr>
            <w:tcW w:w="5103" w:type="dxa"/>
          </w:tcPr>
          <w:p w14:paraId="6303D6FE" w14:textId="77777777" w:rsidR="00AB7935" w:rsidRPr="003F1CA8" w:rsidRDefault="00AB7935" w:rsidP="001B22B5">
            <w:pPr>
              <w:rPr>
                <w:i/>
                <w:iCs/>
                <w:snapToGrid w:val="0"/>
              </w:rPr>
            </w:pPr>
            <w:r w:rsidRPr="003F1CA8">
              <w:rPr>
                <w:i/>
                <w:iCs/>
                <w:snapToGrid w:val="0"/>
              </w:rPr>
              <w:t xml:space="preserve">Name of person who has overall responsibility for managing work experience and work placements for </w:t>
            </w:r>
            <w:r w:rsidR="00922163" w:rsidRPr="003F1CA8">
              <w:rPr>
                <w:i/>
                <w:iCs/>
                <w:snapToGrid w:val="0"/>
              </w:rPr>
              <w:t xml:space="preserve">academy </w:t>
            </w:r>
            <w:r w:rsidRPr="003F1CA8">
              <w:rPr>
                <w:i/>
                <w:iCs/>
                <w:snapToGrid w:val="0"/>
              </w:rPr>
              <w:t>pupils.</w:t>
            </w:r>
          </w:p>
        </w:tc>
        <w:tc>
          <w:tcPr>
            <w:tcW w:w="4337" w:type="dxa"/>
          </w:tcPr>
          <w:p w14:paraId="255BAB69" w14:textId="096F69DB" w:rsidR="00AB7935" w:rsidRPr="00515F14" w:rsidRDefault="00515F14" w:rsidP="001B22B5">
            <w:pPr>
              <w:rPr>
                <w:iCs/>
                <w:snapToGrid w:val="0"/>
              </w:rPr>
            </w:pPr>
            <w:r w:rsidRPr="00515F14">
              <w:rPr>
                <w:iCs/>
                <w:snapToGrid w:val="0"/>
              </w:rPr>
              <w:t>Emma Bradford</w:t>
            </w:r>
          </w:p>
        </w:tc>
      </w:tr>
      <w:tr w:rsidR="007668B3" w:rsidRPr="007668B3" w14:paraId="6E913D9B" w14:textId="77777777" w:rsidTr="007668B3">
        <w:tc>
          <w:tcPr>
            <w:tcW w:w="9440" w:type="dxa"/>
            <w:gridSpan w:val="2"/>
            <w:shd w:val="clear" w:color="auto" w:fill="auto"/>
          </w:tcPr>
          <w:p w14:paraId="48A627D5" w14:textId="77777777" w:rsidR="00AB7935" w:rsidRPr="007668B3" w:rsidRDefault="00AB7935" w:rsidP="001B22B5">
            <w:pPr>
              <w:rPr>
                <w:i/>
                <w:iCs/>
                <w:snapToGrid w:val="0"/>
              </w:rPr>
            </w:pPr>
            <w:r w:rsidRPr="007668B3">
              <w:rPr>
                <w:i/>
                <w:iCs/>
                <w:snapToGrid w:val="0"/>
              </w:rPr>
              <w:t>Our arrangements for assessing potential work placements, arrangements for induction and supervision of students on work placement</w:t>
            </w:r>
            <w:r w:rsidR="00237E4B" w:rsidRPr="007668B3">
              <w:rPr>
                <w:i/>
                <w:iCs/>
                <w:snapToGrid w:val="0"/>
              </w:rPr>
              <w:t xml:space="preserve"> are:</w:t>
            </w:r>
          </w:p>
          <w:p w14:paraId="0C334FA6" w14:textId="77777777" w:rsidR="00AB7935" w:rsidRPr="007668B3" w:rsidRDefault="00AB7935" w:rsidP="001B22B5">
            <w:pPr>
              <w:rPr>
                <w:i/>
                <w:iCs/>
                <w:snapToGrid w:val="0"/>
              </w:rPr>
            </w:pPr>
          </w:p>
          <w:p w14:paraId="754CA273" w14:textId="77777777" w:rsidR="007668B3" w:rsidRPr="007668B3" w:rsidRDefault="007668B3" w:rsidP="007668B3">
            <w:pPr>
              <w:pStyle w:val="ListParagraph"/>
              <w:numPr>
                <w:ilvl w:val="0"/>
                <w:numId w:val="48"/>
              </w:numPr>
            </w:pPr>
            <w:r w:rsidRPr="007668B3">
              <w:t>There is direct liaison between the Academy and the school/college that the students are attending to organise work experience placements.</w:t>
            </w:r>
          </w:p>
          <w:p w14:paraId="69AFB10F" w14:textId="31FA95AC" w:rsidR="00D77875" w:rsidRPr="007668B3" w:rsidRDefault="007668B3" w:rsidP="007668B3">
            <w:pPr>
              <w:pStyle w:val="ListParagraph"/>
              <w:numPr>
                <w:ilvl w:val="0"/>
                <w:numId w:val="48"/>
              </w:numPr>
              <w:rPr>
                <w:i/>
                <w:iCs/>
                <w:snapToGrid w:val="0"/>
              </w:rPr>
            </w:pPr>
            <w:r w:rsidRPr="007668B3">
              <w:t>The students are given a structured work programme and are never left unsupervised whilst in school.</w:t>
            </w:r>
          </w:p>
          <w:p w14:paraId="2952F517" w14:textId="78A84017" w:rsidR="007668B3" w:rsidRPr="007668B3" w:rsidRDefault="007668B3" w:rsidP="001B22B5">
            <w:pPr>
              <w:rPr>
                <w:i/>
                <w:iCs/>
                <w:snapToGrid w:val="0"/>
              </w:rPr>
            </w:pPr>
          </w:p>
        </w:tc>
      </w:tr>
      <w:tr w:rsidR="00515F14" w:rsidRPr="00615A43" w14:paraId="4D8D6324" w14:textId="77777777" w:rsidTr="00237E4B">
        <w:tc>
          <w:tcPr>
            <w:tcW w:w="5103" w:type="dxa"/>
          </w:tcPr>
          <w:p w14:paraId="54F563BC" w14:textId="77777777" w:rsidR="00515F14" w:rsidRPr="001919E1" w:rsidRDefault="00515F14" w:rsidP="00515F14">
            <w:pPr>
              <w:rPr>
                <w:i/>
                <w:iCs/>
                <w:snapToGrid w:val="0"/>
              </w:rPr>
            </w:pPr>
            <w:r w:rsidRPr="001919E1">
              <w:rPr>
                <w:i/>
                <w:iCs/>
                <w:snapToGrid w:val="0"/>
              </w:rPr>
              <w:t xml:space="preserve">The name of the person responsible for the health and safety of people on work experience in the academy premises:  </w:t>
            </w:r>
          </w:p>
        </w:tc>
        <w:tc>
          <w:tcPr>
            <w:tcW w:w="4337" w:type="dxa"/>
          </w:tcPr>
          <w:p w14:paraId="65000A06" w14:textId="7FF14E33" w:rsidR="00515F14" w:rsidRPr="00F21857" w:rsidRDefault="00515F14" w:rsidP="00515F14">
            <w:pPr>
              <w:rPr>
                <w:i/>
                <w:iCs/>
                <w:snapToGrid w:val="0"/>
              </w:rPr>
            </w:pPr>
            <w:r w:rsidRPr="00F21857">
              <w:rPr>
                <w:iCs/>
                <w:snapToGrid w:val="0"/>
              </w:rPr>
              <w:t>Emma Bradford</w:t>
            </w:r>
          </w:p>
        </w:tc>
      </w:tr>
      <w:tr w:rsidR="00515F14" w:rsidRPr="00615A43" w14:paraId="71BDF650" w14:textId="77777777" w:rsidTr="00237E4B">
        <w:tc>
          <w:tcPr>
            <w:tcW w:w="9440" w:type="dxa"/>
            <w:gridSpan w:val="2"/>
          </w:tcPr>
          <w:p w14:paraId="4421498C" w14:textId="77777777" w:rsidR="00515F14" w:rsidRPr="001919E1" w:rsidRDefault="00515F14" w:rsidP="00515F14">
            <w:pPr>
              <w:rPr>
                <w:i/>
                <w:iCs/>
                <w:snapToGrid w:val="0"/>
              </w:rPr>
            </w:pPr>
            <w:r w:rsidRPr="001919E1">
              <w:rPr>
                <w:i/>
                <w:iCs/>
                <w:snapToGrid w:val="0"/>
              </w:rPr>
              <w:t>Our arrangements for managing the health and safety of work experience students in the academy are:</w:t>
            </w:r>
          </w:p>
          <w:p w14:paraId="19664D91" w14:textId="77777777" w:rsidR="00F21857" w:rsidRDefault="00F21857" w:rsidP="00515F1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14:paraId="46B76341" w14:textId="2E6213C5" w:rsidR="00515F14" w:rsidRPr="009333F3" w:rsidRDefault="00515F14" w:rsidP="009333F3">
            <w:pPr>
              <w:pStyle w:val="ListParagraph"/>
              <w:widowControl w:val="0"/>
              <w:numPr>
                <w:ilvl w:val="0"/>
                <w:numId w:val="4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9333F3">
              <w:rPr>
                <w:rFonts w:cs="Arial"/>
                <w:sz w:val="24"/>
                <w:szCs w:val="24"/>
              </w:rPr>
              <w:t xml:space="preserve">All students are briefed before working in the </w:t>
            </w:r>
            <w:r w:rsidR="009333F3">
              <w:rPr>
                <w:rFonts w:cs="Arial"/>
                <w:sz w:val="24"/>
                <w:szCs w:val="24"/>
              </w:rPr>
              <w:t>academy</w:t>
            </w:r>
            <w:r w:rsidRPr="009333F3">
              <w:rPr>
                <w:rFonts w:cs="Arial"/>
                <w:sz w:val="24"/>
                <w:szCs w:val="24"/>
              </w:rPr>
              <w:t xml:space="preserve"> regarding school arrangements and health and safety responsibilities.</w:t>
            </w:r>
          </w:p>
          <w:p w14:paraId="046786D0" w14:textId="24553CC7" w:rsidR="00515F14" w:rsidRPr="009333F3" w:rsidRDefault="00515F14" w:rsidP="009333F3">
            <w:pPr>
              <w:pStyle w:val="ListParagraph"/>
              <w:widowControl w:val="0"/>
              <w:numPr>
                <w:ilvl w:val="0"/>
                <w:numId w:val="4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9333F3">
              <w:rPr>
                <w:rFonts w:cs="Arial"/>
                <w:sz w:val="24"/>
                <w:szCs w:val="24"/>
              </w:rPr>
              <w:t>Where work placements form part of the vocational qualification offered by a FE college then the college is responsible for ensuring equivalent placement checks are conducted.</w:t>
            </w:r>
          </w:p>
          <w:p w14:paraId="12AB9702" w14:textId="17FD93B9" w:rsidR="00515F14" w:rsidRPr="009333F3" w:rsidRDefault="00515F14" w:rsidP="009333F3">
            <w:pPr>
              <w:pStyle w:val="ListParagraph"/>
              <w:widowControl w:val="0"/>
              <w:numPr>
                <w:ilvl w:val="0"/>
                <w:numId w:val="4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9333F3">
              <w:rPr>
                <w:rFonts w:cs="Arial"/>
                <w:sz w:val="24"/>
                <w:szCs w:val="24"/>
              </w:rPr>
              <w:t>Every student will receive a verbal job description highlighting tasks to be undertaken and any necessary health and safety information</w:t>
            </w:r>
            <w:r w:rsidR="007B6CCC">
              <w:rPr>
                <w:rFonts w:cs="Arial"/>
                <w:sz w:val="24"/>
                <w:szCs w:val="24"/>
              </w:rPr>
              <w:t>.</w:t>
            </w:r>
          </w:p>
          <w:p w14:paraId="5BCCD91A" w14:textId="7618DF12" w:rsidR="00515F14" w:rsidRPr="009333F3" w:rsidRDefault="00515F14" w:rsidP="009333F3">
            <w:pPr>
              <w:pStyle w:val="ListParagraph"/>
              <w:widowControl w:val="0"/>
              <w:numPr>
                <w:ilvl w:val="0"/>
                <w:numId w:val="4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9333F3">
              <w:rPr>
                <w:rFonts w:cs="Arial"/>
                <w:sz w:val="24"/>
                <w:szCs w:val="24"/>
              </w:rPr>
              <w:t>Arrangements will be in place for the organisers to visit/monitor students during the placement.</w:t>
            </w:r>
          </w:p>
          <w:p w14:paraId="5CB1AF2F" w14:textId="46775B4F" w:rsidR="00515F14" w:rsidRPr="009333F3" w:rsidRDefault="00515F14" w:rsidP="009333F3">
            <w:pPr>
              <w:pStyle w:val="ListParagraph"/>
              <w:widowControl w:val="0"/>
              <w:numPr>
                <w:ilvl w:val="0"/>
                <w:numId w:val="4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9333F3">
              <w:rPr>
                <w:rFonts w:cs="Arial"/>
                <w:sz w:val="24"/>
                <w:szCs w:val="24"/>
              </w:rPr>
              <w:t xml:space="preserve">Emergency contact arrangements are in place (including out of school hours provision) in order that a member of </w:t>
            </w:r>
            <w:r w:rsidR="007A767C">
              <w:rPr>
                <w:rFonts w:cs="Arial"/>
                <w:sz w:val="24"/>
                <w:szCs w:val="24"/>
              </w:rPr>
              <w:t>academy</w:t>
            </w:r>
            <w:r w:rsidRPr="009333F3">
              <w:rPr>
                <w:rFonts w:cs="Arial"/>
                <w:sz w:val="24"/>
                <w:szCs w:val="24"/>
              </w:rPr>
              <w:t xml:space="preserve"> staff can contact students’ parents/guardians, should an incident occur.</w:t>
            </w:r>
          </w:p>
          <w:p w14:paraId="4C0F6829" w14:textId="7B10238E" w:rsidR="00515F14" w:rsidRPr="009333F3" w:rsidRDefault="00515F14" w:rsidP="009333F3">
            <w:pPr>
              <w:pStyle w:val="ListParagraph"/>
              <w:numPr>
                <w:ilvl w:val="0"/>
                <w:numId w:val="49"/>
              </w:numPr>
              <w:rPr>
                <w:i/>
                <w:iCs/>
                <w:snapToGrid w:val="0"/>
              </w:rPr>
            </w:pPr>
            <w:r w:rsidRPr="009333F3">
              <w:rPr>
                <w:rFonts w:cs="Arial"/>
                <w:sz w:val="24"/>
                <w:szCs w:val="24"/>
              </w:rPr>
              <w:t>All incidents involving students on work placement activities will be reported to the placement organiser at the earliest possible opportunity.</w:t>
            </w:r>
          </w:p>
          <w:p w14:paraId="061BC0BE" w14:textId="77777777" w:rsidR="00515F14" w:rsidRPr="001919E1" w:rsidRDefault="00515F14" w:rsidP="00515F14">
            <w:pPr>
              <w:rPr>
                <w:i/>
                <w:iCs/>
                <w:snapToGrid w:val="0"/>
              </w:rPr>
            </w:pPr>
          </w:p>
        </w:tc>
      </w:tr>
    </w:tbl>
    <w:p w14:paraId="1F9F4B3C" w14:textId="77777777" w:rsidR="00091A9D" w:rsidRPr="00615A43" w:rsidRDefault="00091A9D" w:rsidP="001919E1">
      <w:pPr>
        <w:spacing w:after="0"/>
        <w:rPr>
          <w:snapToGrid w:val="0"/>
        </w:rPr>
      </w:pPr>
    </w:p>
    <w:p w14:paraId="3D15ED20" w14:textId="77777777" w:rsidR="00237E4B" w:rsidRPr="001919E1" w:rsidRDefault="003C6020">
      <w:pPr>
        <w:pStyle w:val="ListParagraph"/>
        <w:numPr>
          <w:ilvl w:val="0"/>
          <w:numId w:val="1"/>
        </w:numPr>
        <w:spacing w:after="0"/>
        <w:rPr>
          <w:b/>
          <w:bCs/>
        </w:rPr>
      </w:pPr>
      <w:r w:rsidRPr="001919E1">
        <w:rPr>
          <w:b/>
          <w:bCs/>
        </w:rPr>
        <w:t xml:space="preserve"> </w:t>
      </w:r>
      <w:r w:rsidR="00237E4B" w:rsidRPr="001919E1">
        <w:rPr>
          <w:b/>
          <w:bCs/>
        </w:rPr>
        <w:t>Volunteers</w:t>
      </w:r>
    </w:p>
    <w:tbl>
      <w:tblPr>
        <w:tblStyle w:val="TableGrid"/>
        <w:tblW w:w="0" w:type="auto"/>
        <w:tblInd w:w="108" w:type="dxa"/>
        <w:tblLook w:val="04A0" w:firstRow="1" w:lastRow="0" w:firstColumn="1" w:lastColumn="0" w:noHBand="0" w:noVBand="1"/>
      </w:tblPr>
      <w:tblGrid>
        <w:gridCol w:w="5103"/>
        <w:gridCol w:w="4337"/>
      </w:tblGrid>
      <w:tr w:rsidR="00515F14" w:rsidRPr="00615A43" w14:paraId="727E7473" w14:textId="77777777" w:rsidTr="00922163">
        <w:tc>
          <w:tcPr>
            <w:tcW w:w="5103" w:type="dxa"/>
          </w:tcPr>
          <w:p w14:paraId="0D36C489" w14:textId="77777777" w:rsidR="00515F14" w:rsidRPr="001919E1" w:rsidRDefault="00515F14" w:rsidP="00515F14">
            <w:pPr>
              <w:rPr>
                <w:i/>
                <w:iCs/>
                <w:snapToGrid w:val="0"/>
              </w:rPr>
            </w:pPr>
            <w:r w:rsidRPr="001919E1">
              <w:rPr>
                <w:i/>
                <w:iCs/>
                <w:snapToGrid w:val="0"/>
              </w:rPr>
              <w:t>Name of person who has overall responsibility for managing/coordinating volunteers working within the academy:</w:t>
            </w:r>
          </w:p>
        </w:tc>
        <w:tc>
          <w:tcPr>
            <w:tcW w:w="4337" w:type="dxa"/>
          </w:tcPr>
          <w:p w14:paraId="091E826E" w14:textId="5BE51E7C" w:rsidR="00515F14" w:rsidRPr="001919E1" w:rsidRDefault="00515F14" w:rsidP="00515F14">
            <w:pPr>
              <w:rPr>
                <w:i/>
                <w:iCs/>
                <w:snapToGrid w:val="0"/>
              </w:rPr>
            </w:pPr>
            <w:r>
              <w:rPr>
                <w:rFonts w:eastAsia="Times New Roman" w:cs="Arial"/>
                <w:snapToGrid w:val="0"/>
                <w:sz w:val="24"/>
                <w:szCs w:val="24"/>
              </w:rPr>
              <w:t>Emma Bradford</w:t>
            </w:r>
          </w:p>
        </w:tc>
      </w:tr>
      <w:tr w:rsidR="00515F14" w:rsidRPr="007A767C" w14:paraId="3BEBD3D0" w14:textId="77777777" w:rsidTr="00922163">
        <w:tc>
          <w:tcPr>
            <w:tcW w:w="9440" w:type="dxa"/>
            <w:gridSpan w:val="2"/>
          </w:tcPr>
          <w:p w14:paraId="78464C58" w14:textId="77777777" w:rsidR="00515F14" w:rsidRPr="007A767C" w:rsidRDefault="00515F14" w:rsidP="00515F14">
            <w:pPr>
              <w:rPr>
                <w:snapToGrid w:val="0"/>
              </w:rPr>
            </w:pPr>
            <w:r w:rsidRPr="007A767C">
              <w:rPr>
                <w:snapToGrid w:val="0"/>
              </w:rPr>
              <w:t xml:space="preserve">Volunteers are considered as a member of staff and all health and safety arrangements including induction and training must apply. </w:t>
            </w:r>
          </w:p>
        </w:tc>
      </w:tr>
    </w:tbl>
    <w:p w14:paraId="6129B88A" w14:textId="77777777" w:rsidR="00237E4B" w:rsidRDefault="00237E4B" w:rsidP="001919E1">
      <w:pPr>
        <w:spacing w:after="0"/>
      </w:pPr>
    </w:p>
    <w:p w14:paraId="503CF708" w14:textId="179F84AB" w:rsidR="00907E4A" w:rsidRPr="001919E1" w:rsidRDefault="00907E4A">
      <w:pPr>
        <w:pStyle w:val="ListParagraph"/>
        <w:numPr>
          <w:ilvl w:val="0"/>
          <w:numId w:val="1"/>
        </w:numPr>
        <w:spacing w:after="0"/>
        <w:rPr>
          <w:b/>
          <w:bCs/>
        </w:rPr>
      </w:pPr>
      <w:r w:rsidRPr="001919E1">
        <w:rPr>
          <w:b/>
          <w:bCs/>
        </w:rPr>
        <w:t>Jewellery</w:t>
      </w:r>
    </w:p>
    <w:tbl>
      <w:tblPr>
        <w:tblStyle w:val="TableGrid"/>
        <w:tblW w:w="0" w:type="auto"/>
        <w:tblInd w:w="108" w:type="dxa"/>
        <w:tblLook w:val="04A0" w:firstRow="1" w:lastRow="0" w:firstColumn="1" w:lastColumn="0" w:noHBand="0" w:noVBand="1"/>
      </w:tblPr>
      <w:tblGrid>
        <w:gridCol w:w="9440"/>
      </w:tblGrid>
      <w:tr w:rsidR="00907E4A" w:rsidRPr="00D82EAB" w14:paraId="51DFC990" w14:textId="77777777" w:rsidTr="00F11808">
        <w:tc>
          <w:tcPr>
            <w:tcW w:w="9440" w:type="dxa"/>
          </w:tcPr>
          <w:p w14:paraId="00F265A8" w14:textId="77777777" w:rsidR="0032627D" w:rsidRDefault="0032627D" w:rsidP="001B22B5">
            <w:pPr>
              <w:rPr>
                <w:snapToGrid w:val="0"/>
              </w:rPr>
            </w:pPr>
          </w:p>
          <w:p w14:paraId="22223B23" w14:textId="77777777" w:rsidR="00907E4A" w:rsidRDefault="00907E4A" w:rsidP="001B22B5">
            <w:pPr>
              <w:rPr>
                <w:snapToGrid w:val="0"/>
              </w:rPr>
            </w:pPr>
            <w:r w:rsidRPr="00D82EAB">
              <w:rPr>
                <w:snapToGrid w:val="0"/>
              </w:rPr>
              <w:t>Pupils are permitted to wear stud earrings and watches.  These items of jewellery should be removed by pupils for PE activities.  If pupils are unable to remove earrings (due to recent piercings) they may be covered by plasters/micropore tape and remain in the ear whilst the pupil continues to participate in PE, with written permission only from someone with parental responsibility, removing any responsibility for any injury sustained from the academy.</w:t>
            </w:r>
          </w:p>
          <w:p w14:paraId="4DDDD276" w14:textId="6E327E3F" w:rsidR="0032627D" w:rsidRPr="00D82EAB" w:rsidRDefault="0032627D" w:rsidP="001B22B5">
            <w:pPr>
              <w:rPr>
                <w:snapToGrid w:val="0"/>
              </w:rPr>
            </w:pPr>
          </w:p>
        </w:tc>
      </w:tr>
    </w:tbl>
    <w:p w14:paraId="11448B35" w14:textId="77777777" w:rsidR="00907E4A" w:rsidRDefault="00907E4A" w:rsidP="001B22B5"/>
    <w:p w14:paraId="0D9D2754" w14:textId="77777777" w:rsidR="00A55161" w:rsidRDefault="00A55161" w:rsidP="001B22B5">
      <w:r>
        <w:br w:type="page"/>
      </w:r>
    </w:p>
    <w:p w14:paraId="60FA8865" w14:textId="77777777" w:rsidR="00907E4A" w:rsidRPr="00615A43" w:rsidRDefault="00907E4A" w:rsidP="001B22B5"/>
    <w:p w14:paraId="064F8474" w14:textId="77777777" w:rsidR="003C7B93" w:rsidRPr="00615A43" w:rsidRDefault="003C7B93" w:rsidP="001919E1">
      <w:pPr>
        <w:pStyle w:val="Heading2"/>
        <w:numPr>
          <w:ilvl w:val="0"/>
          <w:numId w:val="0"/>
        </w:numPr>
        <w:ind w:left="360"/>
      </w:pPr>
      <w:bookmarkStart w:id="11" w:name="_Toc486237912"/>
      <w:bookmarkStart w:id="12" w:name="_Toc486244521"/>
      <w:r w:rsidRPr="00615A43">
        <w:t>Health and Safety Key Performance Indicators (KPI’s)</w:t>
      </w:r>
      <w:bookmarkEnd w:id="11"/>
      <w:bookmarkEnd w:id="12"/>
      <w:r w:rsidRPr="00615A43">
        <w:t xml:space="preserve"> </w:t>
      </w:r>
    </w:p>
    <w:p w14:paraId="33990FFD" w14:textId="77777777" w:rsidR="003C7B93" w:rsidRPr="00615A43" w:rsidRDefault="003C7B93" w:rsidP="001B22B5">
      <w:pPr>
        <w:rPr>
          <w:snapToGrid w:val="0"/>
        </w:rPr>
      </w:pPr>
    </w:p>
    <w:p w14:paraId="12071915" w14:textId="77777777" w:rsidR="003C7B93" w:rsidRPr="00615A43" w:rsidRDefault="005E71C7" w:rsidP="001B22B5">
      <w:pPr>
        <w:rPr>
          <w:snapToGrid w:val="0"/>
        </w:rPr>
      </w:pPr>
      <w:r>
        <w:rPr>
          <w:snapToGrid w:val="0"/>
        </w:rPr>
        <w:t>It is important that</w:t>
      </w:r>
      <w:r w:rsidR="003C7B93" w:rsidRPr="00615A43">
        <w:rPr>
          <w:snapToGrid w:val="0"/>
        </w:rPr>
        <w:t xml:space="preserve"> leaders, governors and managers can monitor the health and sa</w:t>
      </w:r>
      <w:r>
        <w:rPr>
          <w:snapToGrid w:val="0"/>
        </w:rPr>
        <w:t>fety performance of their academy</w:t>
      </w:r>
      <w:r w:rsidR="003C7B93" w:rsidRPr="00615A43">
        <w:rPr>
          <w:snapToGrid w:val="0"/>
        </w:rPr>
        <w:t xml:space="preserve"> in order to determine where progress is being made and where further actions and resources may be required.</w:t>
      </w:r>
    </w:p>
    <w:p w14:paraId="3559E8A3" w14:textId="77777777" w:rsidR="003C7B93" w:rsidRDefault="003C7B93" w:rsidP="001B22B5">
      <w:pPr>
        <w:rPr>
          <w:snapToGrid w:val="0"/>
        </w:rPr>
      </w:pPr>
    </w:p>
    <w:p w14:paraId="553E7CEC" w14:textId="7CD5FD15" w:rsidR="00A55161" w:rsidRDefault="00A55161" w:rsidP="001B22B5">
      <w:pPr>
        <w:rPr>
          <w:snapToGrid w:val="0"/>
        </w:rPr>
      </w:pPr>
      <w:r>
        <w:rPr>
          <w:snapToGrid w:val="0"/>
        </w:rPr>
        <w:t>The following KPI’s will be used by</w:t>
      </w:r>
      <w:r w:rsidR="00515F14">
        <w:rPr>
          <w:snapToGrid w:val="0"/>
        </w:rPr>
        <w:t xml:space="preserve"> Moat Hall Primary Academy</w:t>
      </w:r>
      <w:r w:rsidRPr="003D5ECD">
        <w:rPr>
          <w:snapToGrid w:val="0"/>
        </w:rPr>
        <w:t xml:space="preserve"> </w:t>
      </w:r>
      <w:r>
        <w:rPr>
          <w:snapToGrid w:val="0"/>
        </w:rPr>
        <w:t>to monitor performance and evaluate success in this area:</w:t>
      </w:r>
    </w:p>
    <w:p w14:paraId="594B3D0E" w14:textId="77777777" w:rsidR="00A55161" w:rsidRPr="00615A43" w:rsidRDefault="00A55161" w:rsidP="001B22B5">
      <w:pPr>
        <w:rPr>
          <w:snapToGrid w:val="0"/>
        </w:rPr>
      </w:pPr>
    </w:p>
    <w:p w14:paraId="36721B54" w14:textId="3ACDB445" w:rsidR="005E71C7" w:rsidRPr="001919E1" w:rsidRDefault="005E71C7">
      <w:pPr>
        <w:pStyle w:val="ListParagraph"/>
        <w:numPr>
          <w:ilvl w:val="0"/>
          <w:numId w:val="12"/>
        </w:numPr>
        <w:rPr>
          <w:i/>
          <w:iCs/>
          <w:snapToGrid w:val="0"/>
        </w:rPr>
      </w:pPr>
      <w:r w:rsidRPr="001919E1">
        <w:rPr>
          <w:i/>
          <w:iCs/>
          <w:snapToGrid w:val="0"/>
        </w:rPr>
        <w:t>an annual Health</w:t>
      </w:r>
      <w:r w:rsidR="003D5ECD" w:rsidRPr="001919E1">
        <w:rPr>
          <w:i/>
          <w:iCs/>
          <w:snapToGrid w:val="0"/>
        </w:rPr>
        <w:t>&amp;</w:t>
      </w:r>
      <w:r w:rsidRPr="001919E1">
        <w:rPr>
          <w:i/>
          <w:iCs/>
          <w:snapToGrid w:val="0"/>
        </w:rPr>
        <w:t xml:space="preserve"> Safety Forward Plan</w:t>
      </w:r>
    </w:p>
    <w:p w14:paraId="528F25CE" w14:textId="77777777" w:rsidR="005E71C7" w:rsidRPr="001919E1" w:rsidRDefault="00156D0B">
      <w:pPr>
        <w:pStyle w:val="ListParagraph"/>
        <w:numPr>
          <w:ilvl w:val="0"/>
          <w:numId w:val="12"/>
        </w:numPr>
        <w:rPr>
          <w:i/>
          <w:iCs/>
          <w:snapToGrid w:val="0"/>
        </w:rPr>
      </w:pPr>
      <w:r w:rsidRPr="001919E1">
        <w:rPr>
          <w:i/>
          <w:iCs/>
          <w:snapToGrid w:val="0"/>
        </w:rPr>
        <w:t>dates for termly fire evacuation drills</w:t>
      </w:r>
    </w:p>
    <w:p w14:paraId="58AA23D4" w14:textId="77777777" w:rsidR="005E71C7" w:rsidRPr="001919E1" w:rsidRDefault="005E71C7">
      <w:pPr>
        <w:pStyle w:val="ListParagraph"/>
        <w:numPr>
          <w:ilvl w:val="0"/>
          <w:numId w:val="12"/>
        </w:numPr>
        <w:rPr>
          <w:i/>
          <w:iCs/>
          <w:snapToGrid w:val="0"/>
        </w:rPr>
      </w:pPr>
      <w:r w:rsidRPr="001919E1">
        <w:rPr>
          <w:i/>
          <w:iCs/>
          <w:snapToGrid w:val="0"/>
        </w:rPr>
        <w:t>a termly summary o</w:t>
      </w:r>
      <w:r w:rsidR="00156D0B" w:rsidRPr="001919E1">
        <w:rPr>
          <w:i/>
          <w:iCs/>
          <w:snapToGrid w:val="0"/>
        </w:rPr>
        <w:t>f accident, incident</w:t>
      </w:r>
      <w:r w:rsidRPr="001919E1">
        <w:rPr>
          <w:i/>
          <w:iCs/>
          <w:snapToGrid w:val="0"/>
        </w:rPr>
        <w:t xml:space="preserve"> and ill-</w:t>
      </w:r>
      <w:r w:rsidR="00156D0B" w:rsidRPr="001919E1">
        <w:rPr>
          <w:i/>
          <w:iCs/>
          <w:snapToGrid w:val="0"/>
        </w:rPr>
        <w:t>health statistics</w:t>
      </w:r>
    </w:p>
    <w:p w14:paraId="122D6D9C" w14:textId="77777777" w:rsidR="003C7B93" w:rsidRPr="001919E1" w:rsidRDefault="00156D0B">
      <w:pPr>
        <w:pStyle w:val="ListParagraph"/>
        <w:numPr>
          <w:ilvl w:val="0"/>
          <w:numId w:val="12"/>
        </w:numPr>
        <w:rPr>
          <w:i/>
          <w:iCs/>
          <w:snapToGrid w:val="0"/>
        </w:rPr>
      </w:pPr>
      <w:r w:rsidRPr="001919E1">
        <w:rPr>
          <w:i/>
          <w:iCs/>
          <w:snapToGrid w:val="0"/>
        </w:rPr>
        <w:t>care plans in place for vulnerable pupils</w:t>
      </w:r>
    </w:p>
    <w:p w14:paraId="7665C429" w14:textId="77777777" w:rsidR="00C547BA" w:rsidRPr="00C547BA" w:rsidRDefault="00C547BA" w:rsidP="001B22B5">
      <w:pPr>
        <w:rPr>
          <w:snapToGrid w:val="0"/>
        </w:rPr>
      </w:pPr>
    </w:p>
    <w:p w14:paraId="3923514E" w14:textId="77777777" w:rsidR="00C547BA" w:rsidRPr="00C547BA" w:rsidRDefault="00C547BA" w:rsidP="001B22B5">
      <w:pPr>
        <w:rPr>
          <w:snapToGrid w:val="0"/>
        </w:rPr>
      </w:pPr>
    </w:p>
    <w:p w14:paraId="1AF2F348" w14:textId="77777777" w:rsidR="00C547BA" w:rsidRDefault="00C547BA" w:rsidP="001B22B5">
      <w:pPr>
        <w:rPr>
          <w:snapToGrid w:val="0"/>
        </w:rPr>
      </w:pPr>
      <w:bookmarkStart w:id="13" w:name="_GoBack"/>
      <w:bookmarkEnd w:id="13"/>
    </w:p>
    <w:p w14:paraId="756BD1BE" w14:textId="77777777" w:rsidR="00C547BA" w:rsidRDefault="00C547BA" w:rsidP="001B22B5">
      <w:pPr>
        <w:rPr>
          <w:snapToGrid w:val="0"/>
        </w:rPr>
      </w:pPr>
    </w:p>
    <w:p w14:paraId="445A55E4" w14:textId="77777777" w:rsidR="00C547BA" w:rsidRPr="00C547BA" w:rsidRDefault="00C547BA" w:rsidP="001B22B5">
      <w:pPr>
        <w:rPr>
          <w:snapToGrid w:val="0"/>
        </w:rPr>
      </w:pPr>
    </w:p>
    <w:p w14:paraId="589DED02" w14:textId="5F756A9C" w:rsidR="00C547BA" w:rsidRPr="00B45A42" w:rsidRDefault="00C547BA" w:rsidP="001B22B5">
      <w:pPr>
        <w:rPr>
          <w:iCs/>
        </w:rPr>
      </w:pPr>
      <w:r w:rsidRPr="001919E1">
        <w:rPr>
          <w:b/>
          <w:bCs/>
        </w:rPr>
        <w:t>Management Arrangements adopted by Governing Body on:</w:t>
      </w:r>
      <w:r w:rsidRPr="001919E1">
        <w:rPr>
          <w:b/>
          <w:bCs/>
        </w:rPr>
        <w:tab/>
      </w:r>
      <w:r w:rsidR="00964EB1" w:rsidRPr="00964EB1">
        <w:rPr>
          <w:b/>
          <w:bCs/>
        </w:rPr>
        <w:t>29</w:t>
      </w:r>
      <w:r w:rsidR="00964EB1" w:rsidRPr="00964EB1">
        <w:rPr>
          <w:b/>
          <w:bCs/>
          <w:vertAlign w:val="superscript"/>
        </w:rPr>
        <w:t>th</w:t>
      </w:r>
      <w:r w:rsidR="00964EB1" w:rsidRPr="00964EB1">
        <w:rPr>
          <w:b/>
          <w:bCs/>
        </w:rPr>
        <w:t xml:space="preserve"> November 2023</w:t>
      </w:r>
    </w:p>
    <w:p w14:paraId="3D9A561F" w14:textId="57AD43B1" w:rsidR="00C547BA" w:rsidRPr="001919E1" w:rsidRDefault="00C547BA" w:rsidP="001B22B5">
      <w:pPr>
        <w:rPr>
          <w:b/>
          <w:bCs/>
        </w:rPr>
      </w:pPr>
      <w:r w:rsidRPr="001919E1">
        <w:rPr>
          <w:b/>
          <w:bCs/>
        </w:rPr>
        <w:t>Review Date:</w:t>
      </w:r>
      <w:r w:rsidRPr="001919E1">
        <w:rPr>
          <w:b/>
          <w:bCs/>
        </w:rPr>
        <w:tab/>
      </w:r>
      <w:r w:rsidRPr="001919E1">
        <w:rPr>
          <w:b/>
          <w:bCs/>
        </w:rPr>
        <w:tab/>
      </w:r>
      <w:r w:rsidRPr="001919E1">
        <w:rPr>
          <w:b/>
          <w:bCs/>
        </w:rPr>
        <w:tab/>
      </w:r>
      <w:r w:rsidRPr="001919E1">
        <w:rPr>
          <w:b/>
          <w:bCs/>
        </w:rPr>
        <w:tab/>
      </w:r>
      <w:r w:rsidRPr="001919E1">
        <w:rPr>
          <w:b/>
          <w:bCs/>
        </w:rPr>
        <w:tab/>
      </w:r>
      <w:r w:rsidRPr="001919E1">
        <w:rPr>
          <w:b/>
          <w:bCs/>
        </w:rPr>
        <w:tab/>
      </w:r>
      <w:r w:rsidRPr="001919E1">
        <w:rPr>
          <w:b/>
          <w:bCs/>
        </w:rPr>
        <w:tab/>
      </w:r>
      <w:r w:rsidRPr="001919E1">
        <w:rPr>
          <w:b/>
          <w:bCs/>
        </w:rPr>
        <w:tab/>
      </w:r>
      <w:r w:rsidR="00C54B72">
        <w:rPr>
          <w:b/>
          <w:bCs/>
        </w:rPr>
        <w:t>September 2024</w:t>
      </w:r>
    </w:p>
    <w:p w14:paraId="64E6A86B" w14:textId="77777777" w:rsidR="00C547BA" w:rsidRPr="00C547BA" w:rsidRDefault="00C547BA" w:rsidP="001B22B5">
      <w:pPr>
        <w:rPr>
          <w:snapToGrid w:val="0"/>
        </w:rPr>
      </w:pPr>
    </w:p>
    <w:sectPr w:rsidR="00C547BA" w:rsidRPr="00C547BA" w:rsidSect="003C6020">
      <w:headerReference w:type="even" r:id="rId15"/>
      <w:headerReference w:type="default" r:id="rId16"/>
      <w:footerReference w:type="even" r:id="rId17"/>
      <w:footerReference w:type="default" r:id="rId18"/>
      <w:headerReference w:type="first" r:id="rId19"/>
      <w:footerReference w:type="first" r:id="rId20"/>
      <w:pgSz w:w="11906" w:h="16838"/>
      <w:pgMar w:top="1106" w:right="1133" w:bottom="1276" w:left="1134" w:header="284"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D1D9" w14:textId="77777777" w:rsidR="00673CA4" w:rsidRDefault="00673CA4" w:rsidP="001B22B5">
      <w:r>
        <w:separator/>
      </w:r>
    </w:p>
  </w:endnote>
  <w:endnote w:type="continuationSeparator" w:id="0">
    <w:p w14:paraId="35F640BE" w14:textId="77777777" w:rsidR="00673CA4" w:rsidRDefault="00673CA4" w:rsidP="001B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AFBA" w14:textId="33FD0AA8" w:rsidR="00705DF2" w:rsidRDefault="00705DF2" w:rsidP="00E21C36">
    <w:pPr>
      <w:pStyle w:val="Footer"/>
      <w:jc w:val="right"/>
    </w:pPr>
  </w:p>
  <w:p w14:paraId="76517B63" w14:textId="77777777" w:rsidR="00705DF2" w:rsidRDefault="00705DF2" w:rsidP="001B2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D7FE" w14:textId="77777777" w:rsidR="00705DF2" w:rsidRDefault="00705DF2" w:rsidP="001B2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535936"/>
      <w:docPartObj>
        <w:docPartGallery w:val="Page Numbers (Bottom of Page)"/>
        <w:docPartUnique/>
      </w:docPartObj>
    </w:sdtPr>
    <w:sdtEndPr>
      <w:rPr>
        <w:noProof/>
      </w:rPr>
    </w:sdtEndPr>
    <w:sdtContent>
      <w:p w14:paraId="5BF5A0F8" w14:textId="412C5C08" w:rsidR="00705DF2" w:rsidRDefault="00705DF2" w:rsidP="005806DB">
        <w:pPr>
          <w:pStyle w:val="Footer"/>
          <w:jc w:val="right"/>
        </w:pPr>
        <w:r>
          <w:fldChar w:fldCharType="begin"/>
        </w:r>
        <w:r>
          <w:instrText xml:space="preserve"> PAGE   \* MERGEFORMAT </w:instrText>
        </w:r>
        <w:r>
          <w:fldChar w:fldCharType="separate"/>
        </w:r>
        <w:r w:rsidR="00515F14">
          <w:rPr>
            <w:noProof/>
          </w:rPr>
          <w:t>29</w:t>
        </w:r>
        <w:r>
          <w:rPr>
            <w:noProof/>
          </w:rPr>
          <w:fldChar w:fldCharType="end"/>
        </w:r>
      </w:p>
    </w:sdtContent>
  </w:sdt>
  <w:p w14:paraId="792D3191" w14:textId="77777777" w:rsidR="00705DF2" w:rsidRPr="001D6F9D" w:rsidRDefault="00705DF2" w:rsidP="001B22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EAFA" w14:textId="77777777" w:rsidR="00705DF2" w:rsidRDefault="00705DF2" w:rsidP="001B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A362" w14:textId="77777777" w:rsidR="00673CA4" w:rsidRDefault="00673CA4" w:rsidP="001B22B5">
      <w:r>
        <w:separator/>
      </w:r>
    </w:p>
  </w:footnote>
  <w:footnote w:type="continuationSeparator" w:id="0">
    <w:p w14:paraId="5430607B" w14:textId="77777777" w:rsidR="00673CA4" w:rsidRDefault="00673CA4" w:rsidP="001B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2993" w14:textId="77777777" w:rsidR="00705DF2" w:rsidRDefault="00705DF2" w:rsidP="001B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7614" w14:textId="77777777" w:rsidR="00705DF2" w:rsidRDefault="00705DF2" w:rsidP="001B22B5">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7EA1" w14:textId="77777777" w:rsidR="00705DF2" w:rsidRDefault="00705DF2" w:rsidP="001B2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E9F"/>
    <w:multiLevelType w:val="hybridMultilevel"/>
    <w:tmpl w:val="3E5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F31C3"/>
    <w:multiLevelType w:val="hybridMultilevel"/>
    <w:tmpl w:val="8CA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7DFB"/>
    <w:multiLevelType w:val="hybridMultilevel"/>
    <w:tmpl w:val="C9E2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C5EB4"/>
    <w:multiLevelType w:val="hybridMultilevel"/>
    <w:tmpl w:val="B37A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18DD"/>
    <w:multiLevelType w:val="hybridMultilevel"/>
    <w:tmpl w:val="122E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34FEB"/>
    <w:multiLevelType w:val="multilevel"/>
    <w:tmpl w:val="04545816"/>
    <w:lvl w:ilvl="0">
      <w:start w:val="1"/>
      <w:numFmt w:val="decimal"/>
      <w:pStyle w:val="Heading2"/>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pStyle w:val="Style2"/>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94838"/>
    <w:multiLevelType w:val="hybridMultilevel"/>
    <w:tmpl w:val="92CE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63EBA"/>
    <w:multiLevelType w:val="hybridMultilevel"/>
    <w:tmpl w:val="529C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14E27"/>
    <w:multiLevelType w:val="hybridMultilevel"/>
    <w:tmpl w:val="029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C673F"/>
    <w:multiLevelType w:val="hybridMultilevel"/>
    <w:tmpl w:val="5ED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455C0"/>
    <w:multiLevelType w:val="hybridMultilevel"/>
    <w:tmpl w:val="FD2C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D1E21"/>
    <w:multiLevelType w:val="hybridMultilevel"/>
    <w:tmpl w:val="02BE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E4C96"/>
    <w:multiLevelType w:val="hybridMultilevel"/>
    <w:tmpl w:val="9C78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53B2F"/>
    <w:multiLevelType w:val="hybridMultilevel"/>
    <w:tmpl w:val="9544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12BF0"/>
    <w:multiLevelType w:val="hybridMultilevel"/>
    <w:tmpl w:val="BFB6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A5AFA"/>
    <w:multiLevelType w:val="hybridMultilevel"/>
    <w:tmpl w:val="D7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D537A"/>
    <w:multiLevelType w:val="hybridMultilevel"/>
    <w:tmpl w:val="7344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C09F6"/>
    <w:multiLevelType w:val="hybridMultilevel"/>
    <w:tmpl w:val="8606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D05A6"/>
    <w:multiLevelType w:val="hybridMultilevel"/>
    <w:tmpl w:val="E5A8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806E4"/>
    <w:multiLevelType w:val="singleLevel"/>
    <w:tmpl w:val="04CA3624"/>
    <w:lvl w:ilvl="0">
      <w:start w:val="1"/>
      <w:numFmt w:val="decimal"/>
      <w:lvlText w:val="%1."/>
      <w:lvlJc w:val="left"/>
      <w:pPr>
        <w:ind w:left="360" w:hanging="360"/>
      </w:pPr>
      <w:rPr>
        <w:rFonts w:hint="default"/>
        <w:b/>
        <w:i w:val="0"/>
      </w:rPr>
    </w:lvl>
  </w:abstractNum>
  <w:abstractNum w:abstractNumId="20" w15:restartNumberingAfterBreak="0">
    <w:nsid w:val="38C062FA"/>
    <w:multiLevelType w:val="hybridMultilevel"/>
    <w:tmpl w:val="D51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974BC"/>
    <w:multiLevelType w:val="hybridMultilevel"/>
    <w:tmpl w:val="29AC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80A0C"/>
    <w:multiLevelType w:val="hybridMultilevel"/>
    <w:tmpl w:val="3DA2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47E85"/>
    <w:multiLevelType w:val="hybridMultilevel"/>
    <w:tmpl w:val="F002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61C13"/>
    <w:multiLevelType w:val="hybridMultilevel"/>
    <w:tmpl w:val="84BA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31871"/>
    <w:multiLevelType w:val="hybridMultilevel"/>
    <w:tmpl w:val="CEE0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B351AB"/>
    <w:multiLevelType w:val="hybridMultilevel"/>
    <w:tmpl w:val="A68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374B2"/>
    <w:multiLevelType w:val="hybridMultilevel"/>
    <w:tmpl w:val="5568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53227"/>
    <w:multiLevelType w:val="hybridMultilevel"/>
    <w:tmpl w:val="657A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32FA4"/>
    <w:multiLevelType w:val="hybridMultilevel"/>
    <w:tmpl w:val="A9C2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C65CF"/>
    <w:multiLevelType w:val="hybridMultilevel"/>
    <w:tmpl w:val="EA4C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B7595"/>
    <w:multiLevelType w:val="hybridMultilevel"/>
    <w:tmpl w:val="5AD4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561CAB"/>
    <w:multiLevelType w:val="hybridMultilevel"/>
    <w:tmpl w:val="0438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35EBB"/>
    <w:multiLevelType w:val="hybridMultilevel"/>
    <w:tmpl w:val="F25C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03C55"/>
    <w:multiLevelType w:val="hybridMultilevel"/>
    <w:tmpl w:val="A67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21730"/>
    <w:multiLevelType w:val="hybridMultilevel"/>
    <w:tmpl w:val="9016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D4255"/>
    <w:multiLevelType w:val="hybridMultilevel"/>
    <w:tmpl w:val="F39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D0A55"/>
    <w:multiLevelType w:val="hybridMultilevel"/>
    <w:tmpl w:val="BB16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B11B6C"/>
    <w:multiLevelType w:val="hybridMultilevel"/>
    <w:tmpl w:val="7ED8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AC3078"/>
    <w:multiLevelType w:val="hybridMultilevel"/>
    <w:tmpl w:val="2CE4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316BE"/>
    <w:multiLevelType w:val="hybridMultilevel"/>
    <w:tmpl w:val="51DE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5938"/>
    <w:multiLevelType w:val="hybridMultilevel"/>
    <w:tmpl w:val="DF2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6D2D27"/>
    <w:multiLevelType w:val="hybridMultilevel"/>
    <w:tmpl w:val="8674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9E392B"/>
    <w:multiLevelType w:val="hybridMultilevel"/>
    <w:tmpl w:val="C0BE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33016A"/>
    <w:multiLevelType w:val="hybridMultilevel"/>
    <w:tmpl w:val="E898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91C31"/>
    <w:multiLevelType w:val="hybridMultilevel"/>
    <w:tmpl w:val="7256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3218CC"/>
    <w:multiLevelType w:val="hybridMultilevel"/>
    <w:tmpl w:val="2198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13510"/>
    <w:multiLevelType w:val="hybridMultilevel"/>
    <w:tmpl w:val="D982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9"/>
  </w:num>
  <w:num w:numId="6">
    <w:abstractNumId w:val="11"/>
  </w:num>
  <w:num w:numId="7">
    <w:abstractNumId w:val="24"/>
  </w:num>
  <w:num w:numId="8">
    <w:abstractNumId w:val="21"/>
  </w:num>
  <w:num w:numId="9">
    <w:abstractNumId w:val="31"/>
  </w:num>
  <w:num w:numId="10">
    <w:abstractNumId w:val="40"/>
  </w:num>
  <w:num w:numId="11">
    <w:abstractNumId w:val="6"/>
  </w:num>
  <w:num w:numId="12">
    <w:abstractNumId w:val="25"/>
  </w:num>
  <w:num w:numId="13">
    <w:abstractNumId w:val="22"/>
  </w:num>
  <w:num w:numId="14">
    <w:abstractNumId w:val="35"/>
  </w:num>
  <w:num w:numId="15">
    <w:abstractNumId w:val="4"/>
  </w:num>
  <w:num w:numId="16">
    <w:abstractNumId w:val="47"/>
  </w:num>
  <w:num w:numId="17">
    <w:abstractNumId w:val="15"/>
  </w:num>
  <w:num w:numId="18">
    <w:abstractNumId w:val="9"/>
  </w:num>
  <w:num w:numId="19">
    <w:abstractNumId w:val="30"/>
  </w:num>
  <w:num w:numId="20">
    <w:abstractNumId w:val="38"/>
  </w:num>
  <w:num w:numId="21">
    <w:abstractNumId w:val="41"/>
  </w:num>
  <w:num w:numId="22">
    <w:abstractNumId w:val="17"/>
  </w:num>
  <w:num w:numId="23">
    <w:abstractNumId w:val="3"/>
  </w:num>
  <w:num w:numId="24">
    <w:abstractNumId w:val="1"/>
  </w:num>
  <w:num w:numId="25">
    <w:abstractNumId w:val="14"/>
  </w:num>
  <w:num w:numId="26">
    <w:abstractNumId w:val="26"/>
  </w:num>
  <w:num w:numId="27">
    <w:abstractNumId w:val="7"/>
  </w:num>
  <w:num w:numId="28">
    <w:abstractNumId w:val="36"/>
  </w:num>
  <w:num w:numId="29">
    <w:abstractNumId w:val="20"/>
  </w:num>
  <w:num w:numId="30">
    <w:abstractNumId w:val="23"/>
  </w:num>
  <w:num w:numId="31">
    <w:abstractNumId w:val="27"/>
  </w:num>
  <w:num w:numId="32">
    <w:abstractNumId w:val="44"/>
  </w:num>
  <w:num w:numId="33">
    <w:abstractNumId w:val="42"/>
  </w:num>
  <w:num w:numId="34">
    <w:abstractNumId w:val="37"/>
  </w:num>
  <w:num w:numId="35">
    <w:abstractNumId w:val="8"/>
  </w:num>
  <w:num w:numId="36">
    <w:abstractNumId w:val="43"/>
  </w:num>
  <w:num w:numId="37">
    <w:abstractNumId w:val="16"/>
  </w:num>
  <w:num w:numId="38">
    <w:abstractNumId w:val="12"/>
  </w:num>
  <w:num w:numId="39">
    <w:abstractNumId w:val="28"/>
  </w:num>
  <w:num w:numId="40">
    <w:abstractNumId w:val="0"/>
  </w:num>
  <w:num w:numId="41">
    <w:abstractNumId w:val="10"/>
  </w:num>
  <w:num w:numId="42">
    <w:abstractNumId w:val="18"/>
  </w:num>
  <w:num w:numId="43">
    <w:abstractNumId w:val="34"/>
  </w:num>
  <w:num w:numId="44">
    <w:abstractNumId w:val="45"/>
  </w:num>
  <w:num w:numId="45">
    <w:abstractNumId w:val="2"/>
  </w:num>
  <w:num w:numId="46">
    <w:abstractNumId w:val="39"/>
  </w:num>
  <w:num w:numId="47">
    <w:abstractNumId w:val="33"/>
  </w:num>
  <w:num w:numId="48">
    <w:abstractNumId w:val="13"/>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70"/>
    <w:rsid w:val="00000E4C"/>
    <w:rsid w:val="00005B13"/>
    <w:rsid w:val="00007FCB"/>
    <w:rsid w:val="0002057F"/>
    <w:rsid w:val="00023F8F"/>
    <w:rsid w:val="000248BF"/>
    <w:rsid w:val="00024D37"/>
    <w:rsid w:val="00026B5F"/>
    <w:rsid w:val="00027E6E"/>
    <w:rsid w:val="00031B48"/>
    <w:rsid w:val="000332B6"/>
    <w:rsid w:val="00041BCC"/>
    <w:rsid w:val="00051598"/>
    <w:rsid w:val="00057A7D"/>
    <w:rsid w:val="00057DCE"/>
    <w:rsid w:val="0006177E"/>
    <w:rsid w:val="00065144"/>
    <w:rsid w:val="00066506"/>
    <w:rsid w:val="000666B8"/>
    <w:rsid w:val="00071676"/>
    <w:rsid w:val="00072082"/>
    <w:rsid w:val="00073FDE"/>
    <w:rsid w:val="00082607"/>
    <w:rsid w:val="00083609"/>
    <w:rsid w:val="00085A20"/>
    <w:rsid w:val="0009164F"/>
    <w:rsid w:val="00091A9D"/>
    <w:rsid w:val="0009554C"/>
    <w:rsid w:val="00096FA1"/>
    <w:rsid w:val="000A02C6"/>
    <w:rsid w:val="000A40E0"/>
    <w:rsid w:val="000A40E6"/>
    <w:rsid w:val="000A4D03"/>
    <w:rsid w:val="000A4F2B"/>
    <w:rsid w:val="000A57A7"/>
    <w:rsid w:val="000A6DCE"/>
    <w:rsid w:val="000B0415"/>
    <w:rsid w:val="000C09EC"/>
    <w:rsid w:val="000C11B9"/>
    <w:rsid w:val="000C1257"/>
    <w:rsid w:val="000C22E5"/>
    <w:rsid w:val="000D0892"/>
    <w:rsid w:val="000D151F"/>
    <w:rsid w:val="000D1F5D"/>
    <w:rsid w:val="000D4451"/>
    <w:rsid w:val="000D7179"/>
    <w:rsid w:val="000E327F"/>
    <w:rsid w:val="000E67EA"/>
    <w:rsid w:val="000E6E56"/>
    <w:rsid w:val="000E7D0E"/>
    <w:rsid w:val="000F321D"/>
    <w:rsid w:val="000F73DB"/>
    <w:rsid w:val="001013DF"/>
    <w:rsid w:val="001021A0"/>
    <w:rsid w:val="0010316D"/>
    <w:rsid w:val="001068D1"/>
    <w:rsid w:val="00107669"/>
    <w:rsid w:val="00110413"/>
    <w:rsid w:val="00114011"/>
    <w:rsid w:val="00122D52"/>
    <w:rsid w:val="00123700"/>
    <w:rsid w:val="00125203"/>
    <w:rsid w:val="0013005F"/>
    <w:rsid w:val="00130554"/>
    <w:rsid w:val="0013120A"/>
    <w:rsid w:val="001361F2"/>
    <w:rsid w:val="001367D4"/>
    <w:rsid w:val="00137C6B"/>
    <w:rsid w:val="001421A2"/>
    <w:rsid w:val="0014414B"/>
    <w:rsid w:val="00144D44"/>
    <w:rsid w:val="00150165"/>
    <w:rsid w:val="001501C9"/>
    <w:rsid w:val="0015028F"/>
    <w:rsid w:val="00152C87"/>
    <w:rsid w:val="001539C2"/>
    <w:rsid w:val="00154E9A"/>
    <w:rsid w:val="00156D0B"/>
    <w:rsid w:val="00157E1F"/>
    <w:rsid w:val="001605E2"/>
    <w:rsid w:val="00161392"/>
    <w:rsid w:val="00164D2A"/>
    <w:rsid w:val="0016608F"/>
    <w:rsid w:val="001704A7"/>
    <w:rsid w:val="001902AA"/>
    <w:rsid w:val="001919E1"/>
    <w:rsid w:val="001949AB"/>
    <w:rsid w:val="00195531"/>
    <w:rsid w:val="001A13BD"/>
    <w:rsid w:val="001A1A03"/>
    <w:rsid w:val="001A2C37"/>
    <w:rsid w:val="001B0087"/>
    <w:rsid w:val="001B22B5"/>
    <w:rsid w:val="001B796B"/>
    <w:rsid w:val="001B7C37"/>
    <w:rsid w:val="001C287B"/>
    <w:rsid w:val="001C46A5"/>
    <w:rsid w:val="001D2B2C"/>
    <w:rsid w:val="001D3F2C"/>
    <w:rsid w:val="001D6F9D"/>
    <w:rsid w:val="001E38B9"/>
    <w:rsid w:val="001E51B5"/>
    <w:rsid w:val="001E6E7B"/>
    <w:rsid w:val="001F0D92"/>
    <w:rsid w:val="001F6117"/>
    <w:rsid w:val="00203EBA"/>
    <w:rsid w:val="00215A22"/>
    <w:rsid w:val="00221040"/>
    <w:rsid w:val="00221F74"/>
    <w:rsid w:val="0022255B"/>
    <w:rsid w:val="002228C4"/>
    <w:rsid w:val="0022469C"/>
    <w:rsid w:val="00225526"/>
    <w:rsid w:val="0022643C"/>
    <w:rsid w:val="002309B7"/>
    <w:rsid w:val="002324B9"/>
    <w:rsid w:val="0023665E"/>
    <w:rsid w:val="00236FF6"/>
    <w:rsid w:val="00237E4B"/>
    <w:rsid w:val="00242267"/>
    <w:rsid w:val="0026265F"/>
    <w:rsid w:val="002630D8"/>
    <w:rsid w:val="002666A7"/>
    <w:rsid w:val="0026715A"/>
    <w:rsid w:val="00267454"/>
    <w:rsid w:val="00267DBF"/>
    <w:rsid w:val="002727BA"/>
    <w:rsid w:val="002748BC"/>
    <w:rsid w:val="0027589F"/>
    <w:rsid w:val="00280568"/>
    <w:rsid w:val="00281C64"/>
    <w:rsid w:val="00284253"/>
    <w:rsid w:val="002848D2"/>
    <w:rsid w:val="00291265"/>
    <w:rsid w:val="002963C7"/>
    <w:rsid w:val="002A1FDD"/>
    <w:rsid w:val="002A6532"/>
    <w:rsid w:val="002A7BF2"/>
    <w:rsid w:val="002B0375"/>
    <w:rsid w:val="002B22A7"/>
    <w:rsid w:val="002B66C1"/>
    <w:rsid w:val="002B7592"/>
    <w:rsid w:val="002C2424"/>
    <w:rsid w:val="002C29A3"/>
    <w:rsid w:val="002C541A"/>
    <w:rsid w:val="002C6BB0"/>
    <w:rsid w:val="002C72D3"/>
    <w:rsid w:val="002C744B"/>
    <w:rsid w:val="002D0CEA"/>
    <w:rsid w:val="002D4CC0"/>
    <w:rsid w:val="002D4FC7"/>
    <w:rsid w:val="002D6DFA"/>
    <w:rsid w:val="002E0BE4"/>
    <w:rsid w:val="002E5E51"/>
    <w:rsid w:val="002F204E"/>
    <w:rsid w:val="002F2EE8"/>
    <w:rsid w:val="002F4A77"/>
    <w:rsid w:val="002F65DE"/>
    <w:rsid w:val="00301CB3"/>
    <w:rsid w:val="00301EE2"/>
    <w:rsid w:val="00305F8C"/>
    <w:rsid w:val="00306052"/>
    <w:rsid w:val="0030631A"/>
    <w:rsid w:val="00312B38"/>
    <w:rsid w:val="003170AA"/>
    <w:rsid w:val="003173FA"/>
    <w:rsid w:val="00317EDA"/>
    <w:rsid w:val="00320EC5"/>
    <w:rsid w:val="00321599"/>
    <w:rsid w:val="003216FA"/>
    <w:rsid w:val="003220FA"/>
    <w:rsid w:val="00322D80"/>
    <w:rsid w:val="0032384F"/>
    <w:rsid w:val="003256B2"/>
    <w:rsid w:val="0032627D"/>
    <w:rsid w:val="00327AE6"/>
    <w:rsid w:val="00332EEC"/>
    <w:rsid w:val="00337F98"/>
    <w:rsid w:val="0034113C"/>
    <w:rsid w:val="00342AE4"/>
    <w:rsid w:val="00342CF7"/>
    <w:rsid w:val="00344454"/>
    <w:rsid w:val="00345627"/>
    <w:rsid w:val="003470CB"/>
    <w:rsid w:val="00351060"/>
    <w:rsid w:val="00351AAF"/>
    <w:rsid w:val="00352CB7"/>
    <w:rsid w:val="00354476"/>
    <w:rsid w:val="003547CA"/>
    <w:rsid w:val="00360254"/>
    <w:rsid w:val="0036188F"/>
    <w:rsid w:val="00362528"/>
    <w:rsid w:val="00363E31"/>
    <w:rsid w:val="00364A6A"/>
    <w:rsid w:val="00365DC9"/>
    <w:rsid w:val="00366EEE"/>
    <w:rsid w:val="00370D54"/>
    <w:rsid w:val="00370D80"/>
    <w:rsid w:val="00372034"/>
    <w:rsid w:val="00375AE1"/>
    <w:rsid w:val="003810A7"/>
    <w:rsid w:val="00383B62"/>
    <w:rsid w:val="0039198B"/>
    <w:rsid w:val="0039282F"/>
    <w:rsid w:val="003943D2"/>
    <w:rsid w:val="00394CA0"/>
    <w:rsid w:val="00395104"/>
    <w:rsid w:val="00395AAA"/>
    <w:rsid w:val="00396753"/>
    <w:rsid w:val="00397AB6"/>
    <w:rsid w:val="003A761E"/>
    <w:rsid w:val="003A7AB4"/>
    <w:rsid w:val="003B0415"/>
    <w:rsid w:val="003B08D7"/>
    <w:rsid w:val="003C02C9"/>
    <w:rsid w:val="003C2BEE"/>
    <w:rsid w:val="003C6020"/>
    <w:rsid w:val="003C6DA4"/>
    <w:rsid w:val="003C6ED4"/>
    <w:rsid w:val="003C7B93"/>
    <w:rsid w:val="003D146E"/>
    <w:rsid w:val="003D1BED"/>
    <w:rsid w:val="003D2E1F"/>
    <w:rsid w:val="003D5ECD"/>
    <w:rsid w:val="003D67AC"/>
    <w:rsid w:val="003E0F77"/>
    <w:rsid w:val="003E1239"/>
    <w:rsid w:val="003E5137"/>
    <w:rsid w:val="003E61A2"/>
    <w:rsid w:val="003E7322"/>
    <w:rsid w:val="003F1CA8"/>
    <w:rsid w:val="003F2091"/>
    <w:rsid w:val="003F5833"/>
    <w:rsid w:val="00400E32"/>
    <w:rsid w:val="004040D1"/>
    <w:rsid w:val="00404824"/>
    <w:rsid w:val="00410DDE"/>
    <w:rsid w:val="00410FDE"/>
    <w:rsid w:val="00411095"/>
    <w:rsid w:val="004113D5"/>
    <w:rsid w:val="0041152A"/>
    <w:rsid w:val="004120E7"/>
    <w:rsid w:val="0041237F"/>
    <w:rsid w:val="00412F8A"/>
    <w:rsid w:val="00416408"/>
    <w:rsid w:val="004164D3"/>
    <w:rsid w:val="00416599"/>
    <w:rsid w:val="00416B7C"/>
    <w:rsid w:val="00416C36"/>
    <w:rsid w:val="00420D9C"/>
    <w:rsid w:val="00422C77"/>
    <w:rsid w:val="00430183"/>
    <w:rsid w:val="00437C80"/>
    <w:rsid w:val="00441852"/>
    <w:rsid w:val="004419B2"/>
    <w:rsid w:val="00443025"/>
    <w:rsid w:val="004453A8"/>
    <w:rsid w:val="00445495"/>
    <w:rsid w:val="0044565A"/>
    <w:rsid w:val="00447F5E"/>
    <w:rsid w:val="004542B9"/>
    <w:rsid w:val="0045596E"/>
    <w:rsid w:val="004638EA"/>
    <w:rsid w:val="004648CA"/>
    <w:rsid w:val="004655B2"/>
    <w:rsid w:val="0046671E"/>
    <w:rsid w:val="00470A05"/>
    <w:rsid w:val="0047599A"/>
    <w:rsid w:val="00476ECD"/>
    <w:rsid w:val="00480164"/>
    <w:rsid w:val="00483B50"/>
    <w:rsid w:val="004911CA"/>
    <w:rsid w:val="00491388"/>
    <w:rsid w:val="0049154F"/>
    <w:rsid w:val="004951B6"/>
    <w:rsid w:val="004A177D"/>
    <w:rsid w:val="004A362B"/>
    <w:rsid w:val="004A3A45"/>
    <w:rsid w:val="004A4B6A"/>
    <w:rsid w:val="004A6774"/>
    <w:rsid w:val="004A7901"/>
    <w:rsid w:val="004A7C85"/>
    <w:rsid w:val="004B1898"/>
    <w:rsid w:val="004B3A8B"/>
    <w:rsid w:val="004B45AB"/>
    <w:rsid w:val="004C098A"/>
    <w:rsid w:val="004C10E8"/>
    <w:rsid w:val="004C38FD"/>
    <w:rsid w:val="004C431B"/>
    <w:rsid w:val="004C5AEA"/>
    <w:rsid w:val="004D0F4B"/>
    <w:rsid w:val="004D3201"/>
    <w:rsid w:val="004D5742"/>
    <w:rsid w:val="004D5B96"/>
    <w:rsid w:val="004E3926"/>
    <w:rsid w:val="004F11BC"/>
    <w:rsid w:val="004F2142"/>
    <w:rsid w:val="004F249B"/>
    <w:rsid w:val="004F2EC6"/>
    <w:rsid w:val="004F3D89"/>
    <w:rsid w:val="004F46B6"/>
    <w:rsid w:val="004F567E"/>
    <w:rsid w:val="004F7194"/>
    <w:rsid w:val="004F7E2F"/>
    <w:rsid w:val="005006E9"/>
    <w:rsid w:val="00501781"/>
    <w:rsid w:val="0050333B"/>
    <w:rsid w:val="005062E8"/>
    <w:rsid w:val="005105A8"/>
    <w:rsid w:val="00510BDA"/>
    <w:rsid w:val="00515F14"/>
    <w:rsid w:val="00520495"/>
    <w:rsid w:val="00520E08"/>
    <w:rsid w:val="0052218B"/>
    <w:rsid w:val="00524567"/>
    <w:rsid w:val="005362BB"/>
    <w:rsid w:val="005362C4"/>
    <w:rsid w:val="00537B24"/>
    <w:rsid w:val="00540A88"/>
    <w:rsid w:val="00540C1B"/>
    <w:rsid w:val="00540E00"/>
    <w:rsid w:val="00543EB6"/>
    <w:rsid w:val="00544736"/>
    <w:rsid w:val="00552D07"/>
    <w:rsid w:val="00554CB8"/>
    <w:rsid w:val="00554E82"/>
    <w:rsid w:val="00556FFD"/>
    <w:rsid w:val="005570DB"/>
    <w:rsid w:val="005656A0"/>
    <w:rsid w:val="00565F5E"/>
    <w:rsid w:val="0057093A"/>
    <w:rsid w:val="00570D5B"/>
    <w:rsid w:val="00573B40"/>
    <w:rsid w:val="0057588E"/>
    <w:rsid w:val="00575B2E"/>
    <w:rsid w:val="00577DCE"/>
    <w:rsid w:val="005806DB"/>
    <w:rsid w:val="0058120E"/>
    <w:rsid w:val="00584AA5"/>
    <w:rsid w:val="00587918"/>
    <w:rsid w:val="00591566"/>
    <w:rsid w:val="005959B6"/>
    <w:rsid w:val="00596C73"/>
    <w:rsid w:val="00596F96"/>
    <w:rsid w:val="005A0EB7"/>
    <w:rsid w:val="005A1A0C"/>
    <w:rsid w:val="005A5494"/>
    <w:rsid w:val="005A566E"/>
    <w:rsid w:val="005B00AC"/>
    <w:rsid w:val="005B3CA6"/>
    <w:rsid w:val="005B6A10"/>
    <w:rsid w:val="005C09C1"/>
    <w:rsid w:val="005C0EE2"/>
    <w:rsid w:val="005C1961"/>
    <w:rsid w:val="005C2895"/>
    <w:rsid w:val="005C7785"/>
    <w:rsid w:val="005D11C8"/>
    <w:rsid w:val="005D1B84"/>
    <w:rsid w:val="005D54D5"/>
    <w:rsid w:val="005D7471"/>
    <w:rsid w:val="005D74FF"/>
    <w:rsid w:val="005E0330"/>
    <w:rsid w:val="005E11D8"/>
    <w:rsid w:val="005E2914"/>
    <w:rsid w:val="005E70AA"/>
    <w:rsid w:val="005E71C7"/>
    <w:rsid w:val="005E7271"/>
    <w:rsid w:val="005F2099"/>
    <w:rsid w:val="005F2CA4"/>
    <w:rsid w:val="005F2FF7"/>
    <w:rsid w:val="005F3FE4"/>
    <w:rsid w:val="005F6B8E"/>
    <w:rsid w:val="0060077E"/>
    <w:rsid w:val="00601A51"/>
    <w:rsid w:val="00603862"/>
    <w:rsid w:val="00605BB5"/>
    <w:rsid w:val="006064C9"/>
    <w:rsid w:val="00606C05"/>
    <w:rsid w:val="00612CAE"/>
    <w:rsid w:val="0061387F"/>
    <w:rsid w:val="00615A43"/>
    <w:rsid w:val="00626B1F"/>
    <w:rsid w:val="006305CD"/>
    <w:rsid w:val="00630D9C"/>
    <w:rsid w:val="00634954"/>
    <w:rsid w:val="00640107"/>
    <w:rsid w:val="006409EE"/>
    <w:rsid w:val="0064241D"/>
    <w:rsid w:val="00643F0D"/>
    <w:rsid w:val="006451F7"/>
    <w:rsid w:val="0064542A"/>
    <w:rsid w:val="00645CDC"/>
    <w:rsid w:val="006534D6"/>
    <w:rsid w:val="00653BA8"/>
    <w:rsid w:val="006566D0"/>
    <w:rsid w:val="006613BF"/>
    <w:rsid w:val="0066247C"/>
    <w:rsid w:val="0066475E"/>
    <w:rsid w:val="006650C9"/>
    <w:rsid w:val="00666BAB"/>
    <w:rsid w:val="006675A9"/>
    <w:rsid w:val="00673CA4"/>
    <w:rsid w:val="00676AFD"/>
    <w:rsid w:val="00676D03"/>
    <w:rsid w:val="00677440"/>
    <w:rsid w:val="00677DCA"/>
    <w:rsid w:val="00680E86"/>
    <w:rsid w:val="00681752"/>
    <w:rsid w:val="0068736F"/>
    <w:rsid w:val="00691101"/>
    <w:rsid w:val="00693277"/>
    <w:rsid w:val="006A089C"/>
    <w:rsid w:val="006A386A"/>
    <w:rsid w:val="006A6C3A"/>
    <w:rsid w:val="006B2080"/>
    <w:rsid w:val="006B5A67"/>
    <w:rsid w:val="006C09E0"/>
    <w:rsid w:val="006C0D01"/>
    <w:rsid w:val="006C2801"/>
    <w:rsid w:val="006C4B54"/>
    <w:rsid w:val="006C59DB"/>
    <w:rsid w:val="006C6ED8"/>
    <w:rsid w:val="006D05E2"/>
    <w:rsid w:val="006D0B4D"/>
    <w:rsid w:val="006D75A7"/>
    <w:rsid w:val="006E044E"/>
    <w:rsid w:val="006E36E2"/>
    <w:rsid w:val="006F045E"/>
    <w:rsid w:val="006F180C"/>
    <w:rsid w:val="006F421F"/>
    <w:rsid w:val="006F5CB8"/>
    <w:rsid w:val="006F7C69"/>
    <w:rsid w:val="00703837"/>
    <w:rsid w:val="007058EA"/>
    <w:rsid w:val="00705DF2"/>
    <w:rsid w:val="00711426"/>
    <w:rsid w:val="00712660"/>
    <w:rsid w:val="0071607E"/>
    <w:rsid w:val="007210FD"/>
    <w:rsid w:val="00722291"/>
    <w:rsid w:val="00731C59"/>
    <w:rsid w:val="00734E86"/>
    <w:rsid w:val="00734F21"/>
    <w:rsid w:val="00736B90"/>
    <w:rsid w:val="00737E75"/>
    <w:rsid w:val="00744B1C"/>
    <w:rsid w:val="00750291"/>
    <w:rsid w:val="00760BC0"/>
    <w:rsid w:val="007668B3"/>
    <w:rsid w:val="00766A7D"/>
    <w:rsid w:val="00770A25"/>
    <w:rsid w:val="00772EC4"/>
    <w:rsid w:val="00776C4A"/>
    <w:rsid w:val="00780BB1"/>
    <w:rsid w:val="00780F48"/>
    <w:rsid w:val="007845E0"/>
    <w:rsid w:val="007913CF"/>
    <w:rsid w:val="00791CFF"/>
    <w:rsid w:val="00792A66"/>
    <w:rsid w:val="007932A2"/>
    <w:rsid w:val="00796CEB"/>
    <w:rsid w:val="00797762"/>
    <w:rsid w:val="00797EAC"/>
    <w:rsid w:val="007A0EE0"/>
    <w:rsid w:val="007A289A"/>
    <w:rsid w:val="007A4F30"/>
    <w:rsid w:val="007A767C"/>
    <w:rsid w:val="007B34C9"/>
    <w:rsid w:val="007B361E"/>
    <w:rsid w:val="007B39A3"/>
    <w:rsid w:val="007B6CCC"/>
    <w:rsid w:val="007C2BD7"/>
    <w:rsid w:val="007C629C"/>
    <w:rsid w:val="007D1967"/>
    <w:rsid w:val="007D20B3"/>
    <w:rsid w:val="007D2168"/>
    <w:rsid w:val="007D6AB0"/>
    <w:rsid w:val="007E0434"/>
    <w:rsid w:val="007E0E5C"/>
    <w:rsid w:val="007E4E03"/>
    <w:rsid w:val="007E6232"/>
    <w:rsid w:val="007E7B7A"/>
    <w:rsid w:val="007F15BE"/>
    <w:rsid w:val="007F45D7"/>
    <w:rsid w:val="007F6983"/>
    <w:rsid w:val="007F78DC"/>
    <w:rsid w:val="008011E6"/>
    <w:rsid w:val="008065F1"/>
    <w:rsid w:val="00812A07"/>
    <w:rsid w:val="008133FF"/>
    <w:rsid w:val="00814CE2"/>
    <w:rsid w:val="00821540"/>
    <w:rsid w:val="00821E28"/>
    <w:rsid w:val="008225CF"/>
    <w:rsid w:val="00823691"/>
    <w:rsid w:val="00825C7D"/>
    <w:rsid w:val="00827467"/>
    <w:rsid w:val="00831448"/>
    <w:rsid w:val="008441EF"/>
    <w:rsid w:val="00846EBD"/>
    <w:rsid w:val="008502C2"/>
    <w:rsid w:val="00862CD0"/>
    <w:rsid w:val="008658D2"/>
    <w:rsid w:val="00865EB4"/>
    <w:rsid w:val="008679D0"/>
    <w:rsid w:val="00872B2C"/>
    <w:rsid w:val="0087376E"/>
    <w:rsid w:val="00877B95"/>
    <w:rsid w:val="00885FBC"/>
    <w:rsid w:val="0088654B"/>
    <w:rsid w:val="008908E0"/>
    <w:rsid w:val="00891C10"/>
    <w:rsid w:val="008A095A"/>
    <w:rsid w:val="008A4BDD"/>
    <w:rsid w:val="008B7AF4"/>
    <w:rsid w:val="008C6ED8"/>
    <w:rsid w:val="008D3E52"/>
    <w:rsid w:val="008D4F49"/>
    <w:rsid w:val="008E4684"/>
    <w:rsid w:val="008E5A79"/>
    <w:rsid w:val="008F7A67"/>
    <w:rsid w:val="00900EB5"/>
    <w:rsid w:val="0090157C"/>
    <w:rsid w:val="00902965"/>
    <w:rsid w:val="00907E4A"/>
    <w:rsid w:val="00910E46"/>
    <w:rsid w:val="00921C18"/>
    <w:rsid w:val="00922163"/>
    <w:rsid w:val="00924695"/>
    <w:rsid w:val="009255C2"/>
    <w:rsid w:val="00926953"/>
    <w:rsid w:val="00926A44"/>
    <w:rsid w:val="009279EB"/>
    <w:rsid w:val="009300FF"/>
    <w:rsid w:val="009309AF"/>
    <w:rsid w:val="00931302"/>
    <w:rsid w:val="00931A05"/>
    <w:rsid w:val="009333F3"/>
    <w:rsid w:val="009337E8"/>
    <w:rsid w:val="00933D51"/>
    <w:rsid w:val="00933E67"/>
    <w:rsid w:val="0094241D"/>
    <w:rsid w:val="00944341"/>
    <w:rsid w:val="00947709"/>
    <w:rsid w:val="00947C79"/>
    <w:rsid w:val="00947C99"/>
    <w:rsid w:val="00951D54"/>
    <w:rsid w:val="00951DE4"/>
    <w:rsid w:val="00955BD2"/>
    <w:rsid w:val="00957A17"/>
    <w:rsid w:val="00964EB1"/>
    <w:rsid w:val="00965D00"/>
    <w:rsid w:val="00967668"/>
    <w:rsid w:val="0097435E"/>
    <w:rsid w:val="009778BE"/>
    <w:rsid w:val="00977A74"/>
    <w:rsid w:val="00977CB3"/>
    <w:rsid w:val="00983AD8"/>
    <w:rsid w:val="00985F6F"/>
    <w:rsid w:val="00992C14"/>
    <w:rsid w:val="00996E74"/>
    <w:rsid w:val="009A17BC"/>
    <w:rsid w:val="009A3627"/>
    <w:rsid w:val="009A36DA"/>
    <w:rsid w:val="009A3BA4"/>
    <w:rsid w:val="009A3D3D"/>
    <w:rsid w:val="009A4864"/>
    <w:rsid w:val="009A4AB5"/>
    <w:rsid w:val="009A537F"/>
    <w:rsid w:val="009A76C7"/>
    <w:rsid w:val="009B2FF6"/>
    <w:rsid w:val="009B43A9"/>
    <w:rsid w:val="009B5B25"/>
    <w:rsid w:val="009C146E"/>
    <w:rsid w:val="009C40FB"/>
    <w:rsid w:val="009C5BC8"/>
    <w:rsid w:val="009D1D67"/>
    <w:rsid w:val="009D2715"/>
    <w:rsid w:val="009D272A"/>
    <w:rsid w:val="009D3007"/>
    <w:rsid w:val="009E216F"/>
    <w:rsid w:val="009E2195"/>
    <w:rsid w:val="009E6A7E"/>
    <w:rsid w:val="009F20F6"/>
    <w:rsid w:val="009F2C87"/>
    <w:rsid w:val="009F394B"/>
    <w:rsid w:val="009F4528"/>
    <w:rsid w:val="009F5151"/>
    <w:rsid w:val="009F741F"/>
    <w:rsid w:val="00A009D0"/>
    <w:rsid w:val="00A034C4"/>
    <w:rsid w:val="00A055D0"/>
    <w:rsid w:val="00A05B3D"/>
    <w:rsid w:val="00A10183"/>
    <w:rsid w:val="00A1283D"/>
    <w:rsid w:val="00A13EA2"/>
    <w:rsid w:val="00A14B02"/>
    <w:rsid w:val="00A22FC6"/>
    <w:rsid w:val="00A306A5"/>
    <w:rsid w:val="00A3135A"/>
    <w:rsid w:val="00A403ED"/>
    <w:rsid w:val="00A41EFE"/>
    <w:rsid w:val="00A536A6"/>
    <w:rsid w:val="00A55161"/>
    <w:rsid w:val="00A55F15"/>
    <w:rsid w:val="00A56441"/>
    <w:rsid w:val="00A65329"/>
    <w:rsid w:val="00A67593"/>
    <w:rsid w:val="00A73913"/>
    <w:rsid w:val="00A74B90"/>
    <w:rsid w:val="00A7793B"/>
    <w:rsid w:val="00A7793E"/>
    <w:rsid w:val="00A85EA7"/>
    <w:rsid w:val="00A86676"/>
    <w:rsid w:val="00A87D2B"/>
    <w:rsid w:val="00A90BCB"/>
    <w:rsid w:val="00A94206"/>
    <w:rsid w:val="00A94365"/>
    <w:rsid w:val="00AA0D28"/>
    <w:rsid w:val="00AA167F"/>
    <w:rsid w:val="00AA38FB"/>
    <w:rsid w:val="00AA40F6"/>
    <w:rsid w:val="00AA4247"/>
    <w:rsid w:val="00AA4A14"/>
    <w:rsid w:val="00AA58A1"/>
    <w:rsid w:val="00AA6DA0"/>
    <w:rsid w:val="00AB0C11"/>
    <w:rsid w:val="00AB1035"/>
    <w:rsid w:val="00AB15C0"/>
    <w:rsid w:val="00AB3FE0"/>
    <w:rsid w:val="00AB59FD"/>
    <w:rsid w:val="00AB7935"/>
    <w:rsid w:val="00AC133D"/>
    <w:rsid w:val="00AD1BDA"/>
    <w:rsid w:val="00AD737A"/>
    <w:rsid w:val="00AE05D3"/>
    <w:rsid w:val="00AE1D59"/>
    <w:rsid w:val="00AE2630"/>
    <w:rsid w:val="00AE3E3F"/>
    <w:rsid w:val="00AE539D"/>
    <w:rsid w:val="00AE54C1"/>
    <w:rsid w:val="00AE77DD"/>
    <w:rsid w:val="00AF0074"/>
    <w:rsid w:val="00AF3B2C"/>
    <w:rsid w:val="00AF644D"/>
    <w:rsid w:val="00B03E5B"/>
    <w:rsid w:val="00B03EB0"/>
    <w:rsid w:val="00B0419F"/>
    <w:rsid w:val="00B05534"/>
    <w:rsid w:val="00B067C9"/>
    <w:rsid w:val="00B06C3F"/>
    <w:rsid w:val="00B13FB6"/>
    <w:rsid w:val="00B14FF2"/>
    <w:rsid w:val="00B1566D"/>
    <w:rsid w:val="00B1700A"/>
    <w:rsid w:val="00B17036"/>
    <w:rsid w:val="00B2299E"/>
    <w:rsid w:val="00B23B32"/>
    <w:rsid w:val="00B25EC3"/>
    <w:rsid w:val="00B31A70"/>
    <w:rsid w:val="00B36033"/>
    <w:rsid w:val="00B374EE"/>
    <w:rsid w:val="00B4174C"/>
    <w:rsid w:val="00B45A42"/>
    <w:rsid w:val="00B4776F"/>
    <w:rsid w:val="00B53244"/>
    <w:rsid w:val="00B56F83"/>
    <w:rsid w:val="00B5703C"/>
    <w:rsid w:val="00B60256"/>
    <w:rsid w:val="00B622F2"/>
    <w:rsid w:val="00B631B3"/>
    <w:rsid w:val="00B63457"/>
    <w:rsid w:val="00B637F2"/>
    <w:rsid w:val="00B65609"/>
    <w:rsid w:val="00B70F8C"/>
    <w:rsid w:val="00B72597"/>
    <w:rsid w:val="00B76658"/>
    <w:rsid w:val="00B77B76"/>
    <w:rsid w:val="00B840F9"/>
    <w:rsid w:val="00B84853"/>
    <w:rsid w:val="00B92B6E"/>
    <w:rsid w:val="00B972A7"/>
    <w:rsid w:val="00B972DA"/>
    <w:rsid w:val="00BA47B9"/>
    <w:rsid w:val="00BA7C56"/>
    <w:rsid w:val="00BB35A2"/>
    <w:rsid w:val="00BB4180"/>
    <w:rsid w:val="00BB71B7"/>
    <w:rsid w:val="00BC1D86"/>
    <w:rsid w:val="00BC52B4"/>
    <w:rsid w:val="00BC61F7"/>
    <w:rsid w:val="00BD3F26"/>
    <w:rsid w:val="00BD426F"/>
    <w:rsid w:val="00BD4E24"/>
    <w:rsid w:val="00BD6FA5"/>
    <w:rsid w:val="00BE2CB4"/>
    <w:rsid w:val="00BE36EE"/>
    <w:rsid w:val="00BE5344"/>
    <w:rsid w:val="00BE7075"/>
    <w:rsid w:val="00BE7116"/>
    <w:rsid w:val="00BF1BB0"/>
    <w:rsid w:val="00BF2B53"/>
    <w:rsid w:val="00BF51D9"/>
    <w:rsid w:val="00BF6D40"/>
    <w:rsid w:val="00C00FFD"/>
    <w:rsid w:val="00C05B73"/>
    <w:rsid w:val="00C078CA"/>
    <w:rsid w:val="00C07D6A"/>
    <w:rsid w:val="00C11179"/>
    <w:rsid w:val="00C25501"/>
    <w:rsid w:val="00C2551D"/>
    <w:rsid w:val="00C27C98"/>
    <w:rsid w:val="00C3319C"/>
    <w:rsid w:val="00C3523E"/>
    <w:rsid w:val="00C353F8"/>
    <w:rsid w:val="00C36396"/>
    <w:rsid w:val="00C47B31"/>
    <w:rsid w:val="00C50E97"/>
    <w:rsid w:val="00C52323"/>
    <w:rsid w:val="00C537BF"/>
    <w:rsid w:val="00C53DC5"/>
    <w:rsid w:val="00C54050"/>
    <w:rsid w:val="00C547BA"/>
    <w:rsid w:val="00C54B72"/>
    <w:rsid w:val="00C55353"/>
    <w:rsid w:val="00C56D65"/>
    <w:rsid w:val="00C573CE"/>
    <w:rsid w:val="00C57793"/>
    <w:rsid w:val="00C60739"/>
    <w:rsid w:val="00C64624"/>
    <w:rsid w:val="00C649AF"/>
    <w:rsid w:val="00C64E0F"/>
    <w:rsid w:val="00C659B3"/>
    <w:rsid w:val="00C65CF9"/>
    <w:rsid w:val="00C72AE9"/>
    <w:rsid w:val="00C75C67"/>
    <w:rsid w:val="00C76602"/>
    <w:rsid w:val="00C76F54"/>
    <w:rsid w:val="00C774BF"/>
    <w:rsid w:val="00C8093E"/>
    <w:rsid w:val="00C82CC8"/>
    <w:rsid w:val="00C83215"/>
    <w:rsid w:val="00C839C0"/>
    <w:rsid w:val="00C83A3F"/>
    <w:rsid w:val="00C86153"/>
    <w:rsid w:val="00C86F12"/>
    <w:rsid w:val="00C9156F"/>
    <w:rsid w:val="00C927D9"/>
    <w:rsid w:val="00C966E2"/>
    <w:rsid w:val="00CA2D5B"/>
    <w:rsid w:val="00CA4953"/>
    <w:rsid w:val="00CB695E"/>
    <w:rsid w:val="00CB7303"/>
    <w:rsid w:val="00CC0D58"/>
    <w:rsid w:val="00CC398B"/>
    <w:rsid w:val="00CD05F8"/>
    <w:rsid w:val="00CD2B5D"/>
    <w:rsid w:val="00CD2D0C"/>
    <w:rsid w:val="00CD3363"/>
    <w:rsid w:val="00CD679F"/>
    <w:rsid w:val="00CD7161"/>
    <w:rsid w:val="00CD71E0"/>
    <w:rsid w:val="00CD7E67"/>
    <w:rsid w:val="00CE0602"/>
    <w:rsid w:val="00CE16AB"/>
    <w:rsid w:val="00CE6E0A"/>
    <w:rsid w:val="00CE781E"/>
    <w:rsid w:val="00CF288B"/>
    <w:rsid w:val="00CF4A83"/>
    <w:rsid w:val="00D00380"/>
    <w:rsid w:val="00D029BD"/>
    <w:rsid w:val="00D03758"/>
    <w:rsid w:val="00D10A91"/>
    <w:rsid w:val="00D1168A"/>
    <w:rsid w:val="00D11E5D"/>
    <w:rsid w:val="00D1305D"/>
    <w:rsid w:val="00D1533E"/>
    <w:rsid w:val="00D15BBB"/>
    <w:rsid w:val="00D241D0"/>
    <w:rsid w:val="00D2534C"/>
    <w:rsid w:val="00D26AE0"/>
    <w:rsid w:val="00D2769F"/>
    <w:rsid w:val="00D310CF"/>
    <w:rsid w:val="00D31166"/>
    <w:rsid w:val="00D32C28"/>
    <w:rsid w:val="00D37F78"/>
    <w:rsid w:val="00D412C4"/>
    <w:rsid w:val="00D43795"/>
    <w:rsid w:val="00D43797"/>
    <w:rsid w:val="00D44834"/>
    <w:rsid w:val="00D470AB"/>
    <w:rsid w:val="00D509D0"/>
    <w:rsid w:val="00D5273A"/>
    <w:rsid w:val="00D620F2"/>
    <w:rsid w:val="00D64D1C"/>
    <w:rsid w:val="00D6758B"/>
    <w:rsid w:val="00D679E5"/>
    <w:rsid w:val="00D72F5E"/>
    <w:rsid w:val="00D7431D"/>
    <w:rsid w:val="00D76C84"/>
    <w:rsid w:val="00D77875"/>
    <w:rsid w:val="00D82EAB"/>
    <w:rsid w:val="00D84E66"/>
    <w:rsid w:val="00D8651B"/>
    <w:rsid w:val="00D86C7E"/>
    <w:rsid w:val="00D9617A"/>
    <w:rsid w:val="00D97510"/>
    <w:rsid w:val="00DA30C8"/>
    <w:rsid w:val="00DA4E9F"/>
    <w:rsid w:val="00DB3693"/>
    <w:rsid w:val="00DB43AB"/>
    <w:rsid w:val="00DC4ACD"/>
    <w:rsid w:val="00DC52A0"/>
    <w:rsid w:val="00DC7251"/>
    <w:rsid w:val="00DD2527"/>
    <w:rsid w:val="00DE16FA"/>
    <w:rsid w:val="00DE1930"/>
    <w:rsid w:val="00DE665B"/>
    <w:rsid w:val="00DE667D"/>
    <w:rsid w:val="00DF050C"/>
    <w:rsid w:val="00DF2266"/>
    <w:rsid w:val="00DF4A6A"/>
    <w:rsid w:val="00DF55CE"/>
    <w:rsid w:val="00DF5EF5"/>
    <w:rsid w:val="00E012C5"/>
    <w:rsid w:val="00E05056"/>
    <w:rsid w:val="00E0614C"/>
    <w:rsid w:val="00E10AC4"/>
    <w:rsid w:val="00E12755"/>
    <w:rsid w:val="00E160A3"/>
    <w:rsid w:val="00E1644C"/>
    <w:rsid w:val="00E17471"/>
    <w:rsid w:val="00E21C36"/>
    <w:rsid w:val="00E222B0"/>
    <w:rsid w:val="00E2689F"/>
    <w:rsid w:val="00E3013E"/>
    <w:rsid w:val="00E31D03"/>
    <w:rsid w:val="00E335D1"/>
    <w:rsid w:val="00E33F9B"/>
    <w:rsid w:val="00E34555"/>
    <w:rsid w:val="00E42EDE"/>
    <w:rsid w:val="00E441B5"/>
    <w:rsid w:val="00E4567E"/>
    <w:rsid w:val="00E46599"/>
    <w:rsid w:val="00E4748F"/>
    <w:rsid w:val="00E5309A"/>
    <w:rsid w:val="00E53321"/>
    <w:rsid w:val="00E55AC2"/>
    <w:rsid w:val="00E62D15"/>
    <w:rsid w:val="00E66078"/>
    <w:rsid w:val="00E70337"/>
    <w:rsid w:val="00E708BB"/>
    <w:rsid w:val="00E74BEF"/>
    <w:rsid w:val="00E74E2E"/>
    <w:rsid w:val="00E750E2"/>
    <w:rsid w:val="00E8192E"/>
    <w:rsid w:val="00E843F0"/>
    <w:rsid w:val="00E84A2F"/>
    <w:rsid w:val="00E86D89"/>
    <w:rsid w:val="00E87999"/>
    <w:rsid w:val="00E93462"/>
    <w:rsid w:val="00E93558"/>
    <w:rsid w:val="00EA3370"/>
    <w:rsid w:val="00EA470C"/>
    <w:rsid w:val="00EA7789"/>
    <w:rsid w:val="00EB2A11"/>
    <w:rsid w:val="00EB5BD8"/>
    <w:rsid w:val="00EC03E1"/>
    <w:rsid w:val="00ED0D73"/>
    <w:rsid w:val="00ED3214"/>
    <w:rsid w:val="00ED3BD1"/>
    <w:rsid w:val="00ED6F4B"/>
    <w:rsid w:val="00ED73D6"/>
    <w:rsid w:val="00ED75D4"/>
    <w:rsid w:val="00ED7A78"/>
    <w:rsid w:val="00ED7F51"/>
    <w:rsid w:val="00EE10F8"/>
    <w:rsid w:val="00EE24BF"/>
    <w:rsid w:val="00EE2E8E"/>
    <w:rsid w:val="00EE728C"/>
    <w:rsid w:val="00EE759B"/>
    <w:rsid w:val="00EF2A38"/>
    <w:rsid w:val="00EF5C60"/>
    <w:rsid w:val="00F034BC"/>
    <w:rsid w:val="00F0353D"/>
    <w:rsid w:val="00F053AB"/>
    <w:rsid w:val="00F07424"/>
    <w:rsid w:val="00F07E2E"/>
    <w:rsid w:val="00F109B5"/>
    <w:rsid w:val="00F11808"/>
    <w:rsid w:val="00F11CF6"/>
    <w:rsid w:val="00F13591"/>
    <w:rsid w:val="00F13D8A"/>
    <w:rsid w:val="00F14DB5"/>
    <w:rsid w:val="00F2042F"/>
    <w:rsid w:val="00F20D38"/>
    <w:rsid w:val="00F2115C"/>
    <w:rsid w:val="00F21857"/>
    <w:rsid w:val="00F2202D"/>
    <w:rsid w:val="00F22B54"/>
    <w:rsid w:val="00F2393A"/>
    <w:rsid w:val="00F279E0"/>
    <w:rsid w:val="00F33143"/>
    <w:rsid w:val="00F35138"/>
    <w:rsid w:val="00F352B7"/>
    <w:rsid w:val="00F37ED1"/>
    <w:rsid w:val="00F37F44"/>
    <w:rsid w:val="00F40878"/>
    <w:rsid w:val="00F42E1D"/>
    <w:rsid w:val="00F47314"/>
    <w:rsid w:val="00F54E49"/>
    <w:rsid w:val="00F612C9"/>
    <w:rsid w:val="00F637EA"/>
    <w:rsid w:val="00F64F3C"/>
    <w:rsid w:val="00F66A0A"/>
    <w:rsid w:val="00F66AA3"/>
    <w:rsid w:val="00F724AE"/>
    <w:rsid w:val="00F7667D"/>
    <w:rsid w:val="00F868C1"/>
    <w:rsid w:val="00F90C63"/>
    <w:rsid w:val="00FA0719"/>
    <w:rsid w:val="00FA0803"/>
    <w:rsid w:val="00FA0829"/>
    <w:rsid w:val="00FA2EDE"/>
    <w:rsid w:val="00FA331F"/>
    <w:rsid w:val="00FA464F"/>
    <w:rsid w:val="00FA4A20"/>
    <w:rsid w:val="00FA5AE9"/>
    <w:rsid w:val="00FA779C"/>
    <w:rsid w:val="00FB0F92"/>
    <w:rsid w:val="00FB2DCD"/>
    <w:rsid w:val="00FB46E3"/>
    <w:rsid w:val="00FC232B"/>
    <w:rsid w:val="00FC29E0"/>
    <w:rsid w:val="00FC3144"/>
    <w:rsid w:val="00FC6ED9"/>
    <w:rsid w:val="00FD4979"/>
    <w:rsid w:val="00FD79C9"/>
    <w:rsid w:val="00FE1E1B"/>
    <w:rsid w:val="00FE36E7"/>
    <w:rsid w:val="00FF29A7"/>
    <w:rsid w:val="00FF427F"/>
    <w:rsid w:val="00FF456D"/>
    <w:rsid w:val="00FF631D"/>
    <w:rsid w:val="00FF74B6"/>
    <w:rsid w:val="00FF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A2260"/>
  <w15:docId w15:val="{86243173-B270-45E3-B3E0-6522864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E66"/>
    <w:rPr>
      <w:rFonts w:ascii="Arial" w:hAnsi="Arial"/>
    </w:rPr>
  </w:style>
  <w:style w:type="paragraph" w:styleId="Heading1">
    <w:name w:val="heading 1"/>
    <w:basedOn w:val="Normal"/>
    <w:next w:val="Normal"/>
    <w:link w:val="Heading1Char"/>
    <w:uiPriority w:val="9"/>
    <w:qFormat/>
    <w:rsid w:val="00CD2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CD2D0C"/>
    <w:pPr>
      <w:keepLines w:val="0"/>
      <w:numPr>
        <w:numId w:val="2"/>
      </w:numPr>
      <w:spacing w:before="200"/>
      <w:contextualSpacing/>
      <w:outlineLvl w:val="1"/>
    </w:pPr>
    <w:rPr>
      <w:rFonts w:ascii="Arial" w:eastAsia="Times New Roman" w:hAnsi="Arial" w:cs="Times New Roman"/>
      <w:b/>
      <w:bCs/>
      <w:color w:val="212B55"/>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70"/>
  </w:style>
  <w:style w:type="paragraph" w:styleId="Footer">
    <w:name w:val="footer"/>
    <w:basedOn w:val="Normal"/>
    <w:link w:val="FooterChar"/>
    <w:uiPriority w:val="99"/>
    <w:unhideWhenUsed/>
    <w:rsid w:val="00EA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70"/>
  </w:style>
  <w:style w:type="paragraph" w:styleId="ListParagraph">
    <w:name w:val="List Paragraph"/>
    <w:basedOn w:val="Normal"/>
    <w:uiPriority w:val="34"/>
    <w:qFormat/>
    <w:rsid w:val="00CC0D58"/>
    <w:pPr>
      <w:ind w:left="720"/>
      <w:contextualSpacing/>
    </w:pPr>
  </w:style>
  <w:style w:type="table" w:styleId="TableGrid">
    <w:name w:val="Table Grid"/>
    <w:basedOn w:val="TableNormal"/>
    <w:uiPriority w:val="59"/>
    <w:rsid w:val="0009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2"/>
    <w:rPr>
      <w:rFonts w:ascii="Tahoma" w:hAnsi="Tahoma" w:cs="Tahoma"/>
      <w:sz w:val="16"/>
      <w:szCs w:val="16"/>
    </w:rPr>
  </w:style>
  <w:style w:type="character" w:customStyle="1" w:styleId="tgc">
    <w:name w:val="_tgc"/>
    <w:basedOn w:val="DefaultParagraphFont"/>
    <w:rsid w:val="003C7B93"/>
  </w:style>
  <w:style w:type="character" w:styleId="Hyperlink">
    <w:name w:val="Hyperlink"/>
    <w:basedOn w:val="DefaultParagraphFont"/>
    <w:uiPriority w:val="99"/>
    <w:unhideWhenUsed/>
    <w:rsid w:val="00E62D15"/>
    <w:rPr>
      <w:color w:val="0000FF" w:themeColor="hyperlink"/>
      <w:u w:val="single"/>
    </w:rPr>
  </w:style>
  <w:style w:type="paragraph" w:styleId="NoSpacing">
    <w:name w:val="No Spacing"/>
    <w:basedOn w:val="Normal"/>
    <w:link w:val="NoSpacingChar"/>
    <w:uiPriority w:val="1"/>
    <w:qFormat/>
    <w:rsid w:val="00F90C63"/>
    <w:pPr>
      <w:spacing w:after="0" w:line="240" w:lineRule="auto"/>
    </w:pPr>
    <w:rPr>
      <w:rFonts w:eastAsia="Times New Roman" w:cs="Times New Roman"/>
      <w:lang w:bidi="en-US"/>
    </w:rPr>
  </w:style>
  <w:style w:type="character" w:customStyle="1" w:styleId="NoSpacingChar">
    <w:name w:val="No Spacing Char"/>
    <w:basedOn w:val="DefaultParagraphFont"/>
    <w:link w:val="NoSpacing"/>
    <w:uiPriority w:val="1"/>
    <w:rsid w:val="00F90C63"/>
    <w:rPr>
      <w:rFonts w:ascii="Arial" w:eastAsia="Times New Roman" w:hAnsi="Arial" w:cs="Times New Roman"/>
      <w:lang w:bidi="en-US"/>
    </w:rPr>
  </w:style>
  <w:style w:type="character" w:customStyle="1" w:styleId="Heading2Char">
    <w:name w:val="Heading 2 Char"/>
    <w:basedOn w:val="DefaultParagraphFont"/>
    <w:link w:val="Heading2"/>
    <w:uiPriority w:val="9"/>
    <w:rsid w:val="00CD2D0C"/>
    <w:rPr>
      <w:rFonts w:ascii="Arial" w:eastAsia="Times New Roman" w:hAnsi="Arial" w:cs="Times New Roman"/>
      <w:b/>
      <w:bCs/>
      <w:color w:val="212B55"/>
      <w:sz w:val="28"/>
      <w:szCs w:val="26"/>
      <w:lang w:bidi="en-US"/>
    </w:rPr>
  </w:style>
  <w:style w:type="paragraph" w:styleId="TOC2">
    <w:name w:val="toc 2"/>
    <w:basedOn w:val="Normal"/>
    <w:next w:val="Normal"/>
    <w:autoRedefine/>
    <w:uiPriority w:val="39"/>
    <w:unhideWhenUsed/>
    <w:rsid w:val="00CD2D0C"/>
    <w:pPr>
      <w:tabs>
        <w:tab w:val="left" w:pos="880"/>
        <w:tab w:val="right" w:leader="dot" w:pos="9016"/>
      </w:tabs>
      <w:spacing w:after="100"/>
      <w:ind w:left="220"/>
    </w:pPr>
    <w:rPr>
      <w:rFonts w:eastAsia="Times New Roman" w:cs="Times New Roman"/>
      <w:lang w:bidi="en-US"/>
    </w:rPr>
  </w:style>
  <w:style w:type="paragraph" w:customStyle="1" w:styleId="Style1">
    <w:name w:val="Style1"/>
    <w:basedOn w:val="Heading2"/>
    <w:link w:val="Style1Char"/>
    <w:qFormat/>
    <w:rsid w:val="00CD2D0C"/>
    <w:pPr>
      <w:numPr>
        <w:ilvl w:val="1"/>
      </w:numPr>
    </w:pPr>
    <w:rPr>
      <w:b w:val="0"/>
      <w:color w:val="636363"/>
      <w:sz w:val="24"/>
      <w:szCs w:val="24"/>
    </w:rPr>
  </w:style>
  <w:style w:type="paragraph" w:customStyle="1" w:styleId="Style2">
    <w:name w:val="Style2"/>
    <w:basedOn w:val="Style1"/>
    <w:link w:val="Style2Char"/>
    <w:qFormat/>
    <w:rsid w:val="00CD2D0C"/>
    <w:pPr>
      <w:numPr>
        <w:ilvl w:val="2"/>
      </w:numPr>
    </w:pPr>
    <w:rPr>
      <w:color w:val="212B55"/>
    </w:rPr>
  </w:style>
  <w:style w:type="character" w:customStyle="1" w:styleId="Style1Char">
    <w:name w:val="Style1 Char"/>
    <w:basedOn w:val="Heading2Char"/>
    <w:link w:val="Style1"/>
    <w:rsid w:val="00CD2D0C"/>
    <w:rPr>
      <w:rFonts w:ascii="Arial" w:eastAsia="Times New Roman" w:hAnsi="Arial" w:cs="Times New Roman"/>
      <w:b w:val="0"/>
      <w:bCs/>
      <w:color w:val="636363"/>
      <w:sz w:val="24"/>
      <w:szCs w:val="24"/>
      <w:lang w:bidi="en-US"/>
    </w:rPr>
  </w:style>
  <w:style w:type="character" w:customStyle="1" w:styleId="Style2Char">
    <w:name w:val="Style2 Char"/>
    <w:basedOn w:val="Style1Char"/>
    <w:link w:val="Style2"/>
    <w:rsid w:val="00CD2D0C"/>
    <w:rPr>
      <w:rFonts w:ascii="Arial" w:eastAsia="Times New Roman" w:hAnsi="Arial" w:cs="Times New Roman"/>
      <w:b w:val="0"/>
      <w:bCs/>
      <w:color w:val="212B55"/>
      <w:sz w:val="24"/>
      <w:szCs w:val="24"/>
      <w:lang w:bidi="en-US"/>
    </w:rPr>
  </w:style>
  <w:style w:type="character" w:customStyle="1" w:styleId="Heading1Char">
    <w:name w:val="Heading 1 Char"/>
    <w:basedOn w:val="DefaultParagraphFont"/>
    <w:link w:val="Heading1"/>
    <w:uiPriority w:val="9"/>
    <w:rsid w:val="00CD2D0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B7592"/>
    <w:pPr>
      <w:spacing w:after="0" w:line="240" w:lineRule="auto"/>
    </w:pPr>
    <w:rPr>
      <w:rFonts w:ascii="Arial" w:hAnsi="Arial"/>
    </w:rPr>
  </w:style>
  <w:style w:type="paragraph" w:customStyle="1" w:styleId="Default">
    <w:name w:val="Default"/>
    <w:rsid w:val="00F11CF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1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burdett@stafford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c49926-6e94-4651-abcc-c336d7dc78af" xsi:nil="true"/>
    <lcf76f155ced4ddcb4097134ff3c332f xmlns="7e232a06-787c-4aca-9b73-2a5eff97fe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8CCF2658A17409073CCB8E7507212" ma:contentTypeVersion="14" ma:contentTypeDescription="Create a new document." ma:contentTypeScope="" ma:versionID="d9646bd78f6d2db273931a6934b122c2">
  <xsd:schema xmlns:xsd="http://www.w3.org/2001/XMLSchema" xmlns:xs="http://www.w3.org/2001/XMLSchema" xmlns:p="http://schemas.microsoft.com/office/2006/metadata/properties" xmlns:ns2="d1c49926-6e94-4651-abcc-c336d7dc78af" xmlns:ns3="7e232a06-787c-4aca-9b73-2a5eff97feb5" targetNamespace="http://schemas.microsoft.com/office/2006/metadata/properties" ma:root="true" ma:fieldsID="65f9e9675fa19033dc86feed8ea430f1" ns2:_="" ns3:_="">
    <xsd:import namespace="d1c49926-6e94-4651-abcc-c336d7dc78af"/>
    <xsd:import namespace="7e232a06-787c-4aca-9b73-2a5eff97fe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9926-6e94-4651-abcc-c336d7dc78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87683ea-641e-4959-9c3c-5d43fbda8e87}" ma:internalName="TaxCatchAll" ma:showField="CatchAllData" ma:web="d1c49926-6e94-4651-abcc-c336d7dc78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232a06-787c-4aca-9b73-2a5eff97fe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f6c3f9-867f-4818-9836-ac509055c09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A1A9-0783-4E97-BDF8-D13628EAB417}">
  <ds:schemaRefs>
    <ds:schemaRef ds:uri="43c1b9f4-750a-4b6c-95d8-659725b6326f"/>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67e26df-f37b-4a09-9d23-a2442fe4f2f8"/>
    <ds:schemaRef ds:uri="http://purl.org/dc/terms/"/>
  </ds:schemaRefs>
</ds:datastoreItem>
</file>

<file path=customXml/itemProps2.xml><?xml version="1.0" encoding="utf-8"?>
<ds:datastoreItem xmlns:ds="http://schemas.openxmlformats.org/officeDocument/2006/customXml" ds:itemID="{500BD346-9740-4519-90BA-BDEB77A2B1F8}">
  <ds:schemaRefs>
    <ds:schemaRef ds:uri="http://schemas.microsoft.com/sharepoint/v3/contenttype/forms"/>
  </ds:schemaRefs>
</ds:datastoreItem>
</file>

<file path=customXml/itemProps3.xml><?xml version="1.0" encoding="utf-8"?>
<ds:datastoreItem xmlns:ds="http://schemas.openxmlformats.org/officeDocument/2006/customXml" ds:itemID="{45873B31-E97C-48B2-AE44-E4931192FB0B}"/>
</file>

<file path=customXml/itemProps4.xml><?xml version="1.0" encoding="utf-8"?>
<ds:datastoreItem xmlns:ds="http://schemas.openxmlformats.org/officeDocument/2006/customXml" ds:itemID="{F9E336AF-A69C-4187-A76D-D756D856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8821</Words>
  <Characters>50284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Staffordshire County Council</Company>
  <LinksUpToDate>false</LinksUpToDate>
  <CharactersWithSpaces>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subject>
  </dc:subject>
  <dc:creator>Acheson, Justine (HR)</dc:creator>
  <cp:keywords>
  </cp:keywords>
  <cp:lastModifiedBy>Jane King</cp:lastModifiedBy>
  <cp:revision>2</cp:revision>
  <cp:lastPrinted>2022-07-15T09:22:00Z</cp:lastPrinted>
  <dcterms:created xsi:type="dcterms:W3CDTF">2023-10-05T13:45:00Z</dcterms:created>
  <dcterms:modified xsi:type="dcterms:W3CDTF">2023-10-05T13:45:00Z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0x0101002FABC3FBF5BFD34B9A1B44BFB8D53418</vt:lpwstr>
  </property>
  <property fmtid="{D5CDD505-2E9C-101B-9397-08002B2CF9AE}" pid="3" name="MediaServiceImageTags">
    <vt:lpwstr/>
  </property>
</Properties>
</file>